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B1" w:rsidRDefault="006332B1" w:rsidP="006332B1">
      <w:pPr>
        <w:jc w:val="center"/>
        <w:rPr>
          <w:rFonts w:ascii="Arial" w:hAnsi="Arial" w:cs="Arial"/>
          <w:b/>
          <w:i/>
          <w:sz w:val="48"/>
          <w:szCs w:val="48"/>
        </w:rPr>
      </w:pPr>
      <w:r>
        <w:rPr>
          <w:rFonts w:ascii="Arial" w:hAnsi="Arial" w:cs="Arial"/>
          <w:noProof/>
          <w:color w:val="001BA0"/>
          <w:sz w:val="20"/>
          <w:szCs w:val="20"/>
          <w:lang w:eastAsia="en-AU"/>
        </w:rPr>
        <w:drawing>
          <wp:inline distT="0" distB="0" distL="0" distR="0" wp14:anchorId="1644680C" wp14:editId="59584BE1">
            <wp:extent cx="3971925" cy="1047750"/>
            <wp:effectExtent l="0" t="0" r="9525" b="0"/>
            <wp:docPr id="1" name="Picture 1" descr="http://tse1.mm.bing.net/th?&amp;id=OIP.Mf01ab74cc9442641a4b979c35b88f2edo0&amp;w=299&amp;h=150&amp;c=0&amp;pid=1.9&amp;rs=0&amp;p=0&amp;r=0">
              <a:hlinkClick xmlns:a="http://schemas.openxmlformats.org/drawingml/2006/main" r:id="rId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01ab74cc9442641a4b979c35b88f2edo0&amp;w=299&amp;h=150&amp;c=0&amp;pid=1.9&amp;rs=0&amp;p=0&amp;r=0">
                      <a:hlinkClick r:id="rId4" tooltip="&quot;View image detail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1047750"/>
                    </a:xfrm>
                    <a:prstGeom prst="rect">
                      <a:avLst/>
                    </a:prstGeom>
                    <a:noFill/>
                    <a:ln>
                      <a:noFill/>
                    </a:ln>
                  </pic:spPr>
                </pic:pic>
              </a:graphicData>
            </a:graphic>
          </wp:inline>
        </w:drawing>
      </w:r>
    </w:p>
    <w:p w:rsidR="006332B1" w:rsidRPr="00C54AB7" w:rsidRDefault="006332B1" w:rsidP="006332B1">
      <w:pPr>
        <w:jc w:val="center"/>
        <w:rPr>
          <w:rFonts w:ascii="Arial" w:hAnsi="Arial" w:cs="Arial"/>
          <w:b/>
          <w:i/>
          <w:sz w:val="44"/>
          <w:szCs w:val="44"/>
        </w:rPr>
      </w:pPr>
      <w:r w:rsidRPr="00C54AB7">
        <w:rPr>
          <w:rFonts w:ascii="Arial" w:hAnsi="Arial" w:cs="Arial"/>
          <w:b/>
          <w:i/>
          <w:sz w:val="44"/>
          <w:szCs w:val="44"/>
        </w:rPr>
        <w:t>Armidale Cancer Support Group 20</w:t>
      </w:r>
      <w:r w:rsidR="006344E7">
        <w:rPr>
          <w:rFonts w:ascii="Arial" w:hAnsi="Arial" w:cs="Arial"/>
          <w:b/>
          <w:i/>
          <w:sz w:val="44"/>
          <w:szCs w:val="44"/>
        </w:rPr>
        <w:t>20</w:t>
      </w:r>
      <w:bookmarkStart w:id="0" w:name="_GoBack"/>
      <w:bookmarkEnd w:id="0"/>
    </w:p>
    <w:p w:rsidR="006332B1" w:rsidRPr="00C54AB7" w:rsidRDefault="006332B1" w:rsidP="006332B1">
      <w:pPr>
        <w:jc w:val="center"/>
        <w:rPr>
          <w:rFonts w:cstheme="minorHAnsi"/>
          <w:b/>
          <w:i/>
          <w:sz w:val="32"/>
          <w:szCs w:val="32"/>
        </w:rPr>
      </w:pPr>
      <w:r w:rsidRPr="00C54AB7">
        <w:rPr>
          <w:rFonts w:cstheme="minorHAnsi"/>
          <w:b/>
          <w:i/>
          <w:sz w:val="32"/>
          <w:szCs w:val="32"/>
        </w:rPr>
        <w:t>Meets 1</w:t>
      </w:r>
      <w:r w:rsidRPr="00C54AB7">
        <w:rPr>
          <w:rFonts w:cstheme="minorHAnsi"/>
          <w:b/>
          <w:i/>
          <w:sz w:val="32"/>
          <w:szCs w:val="32"/>
          <w:vertAlign w:val="superscript"/>
        </w:rPr>
        <w:t>st</w:t>
      </w:r>
      <w:r w:rsidRPr="00C54AB7">
        <w:rPr>
          <w:rFonts w:cstheme="minorHAnsi"/>
          <w:b/>
          <w:i/>
          <w:sz w:val="32"/>
          <w:szCs w:val="32"/>
        </w:rPr>
        <w:t xml:space="preserve"> Wednesday of every month-10am – 12noon</w:t>
      </w:r>
    </w:p>
    <w:p w:rsidR="006332B1" w:rsidRPr="00B94B18" w:rsidRDefault="006332B1" w:rsidP="006332B1">
      <w:pPr>
        <w:spacing w:after="0" w:line="240" w:lineRule="auto"/>
        <w:jc w:val="center"/>
        <w:rPr>
          <w:rFonts w:cstheme="minorHAnsi"/>
          <w:sz w:val="28"/>
          <w:szCs w:val="28"/>
        </w:rPr>
      </w:pPr>
      <w:r w:rsidRPr="00B94B18">
        <w:rPr>
          <w:rFonts w:cstheme="minorHAnsi"/>
          <w:sz w:val="28"/>
          <w:szCs w:val="28"/>
        </w:rPr>
        <w:t>At the Wicklow Hotel, corner of Marsh and Dumaresq Street in the function room upstairs (lift available)</w:t>
      </w:r>
    </w:p>
    <w:p w:rsidR="006332B1" w:rsidRPr="00B94B18" w:rsidRDefault="006332B1" w:rsidP="006332B1">
      <w:pPr>
        <w:spacing w:after="0" w:line="240" w:lineRule="auto"/>
        <w:jc w:val="center"/>
        <w:rPr>
          <w:rFonts w:cstheme="minorHAnsi"/>
          <w:sz w:val="28"/>
          <w:szCs w:val="28"/>
        </w:rPr>
      </w:pPr>
      <w:r w:rsidRPr="00B94B18">
        <w:rPr>
          <w:rFonts w:cstheme="minorHAnsi"/>
          <w:sz w:val="28"/>
          <w:szCs w:val="28"/>
        </w:rPr>
        <w:t xml:space="preserve">This group is for anyone who has had or has a </w:t>
      </w:r>
      <w:r w:rsidRPr="00B94B18">
        <w:rPr>
          <w:rFonts w:cstheme="minorHAnsi"/>
          <w:b/>
          <w:sz w:val="28"/>
          <w:szCs w:val="28"/>
        </w:rPr>
        <w:t>diagnosis of cancer</w:t>
      </w:r>
      <w:r w:rsidRPr="00B94B18">
        <w:rPr>
          <w:rFonts w:cstheme="minorHAnsi"/>
          <w:sz w:val="28"/>
          <w:szCs w:val="28"/>
        </w:rPr>
        <w:t xml:space="preserve"> and is over 18 years old.</w:t>
      </w:r>
    </w:p>
    <w:p w:rsidR="006332B1" w:rsidRDefault="006332B1" w:rsidP="006332B1">
      <w:pPr>
        <w:jc w:val="center"/>
        <w:rPr>
          <w:rFonts w:cstheme="minorHAnsi"/>
          <w:sz w:val="28"/>
          <w:szCs w:val="28"/>
        </w:rPr>
      </w:pPr>
      <w:r w:rsidRPr="00B94B18">
        <w:rPr>
          <w:rFonts w:cstheme="minorHAnsi"/>
          <w:sz w:val="28"/>
          <w:szCs w:val="28"/>
        </w:rPr>
        <w:t xml:space="preserve">The group aims to provide emotional support, sharing the common experiences of cancer, education and learning some coping strategies. A variety of methods are used including guest speakers and information webinars. The group allows interaction with other people with cancer, which provides valuable support. </w:t>
      </w:r>
    </w:p>
    <w:p w:rsidR="006332B1" w:rsidRPr="00B94B18" w:rsidRDefault="006332B1" w:rsidP="006332B1">
      <w:pPr>
        <w:rPr>
          <w:rFonts w:cstheme="minorHAnsi"/>
          <w:b/>
          <w:sz w:val="28"/>
          <w:szCs w:val="28"/>
        </w:rPr>
      </w:pPr>
      <w:r w:rsidRPr="00B94B18">
        <w:rPr>
          <w:rFonts w:cstheme="minorHAnsi"/>
          <w:sz w:val="28"/>
          <w:szCs w:val="28"/>
        </w:rPr>
        <w:t xml:space="preserve">The Cancer </w:t>
      </w:r>
      <w:r>
        <w:rPr>
          <w:rFonts w:cstheme="minorHAnsi"/>
          <w:sz w:val="28"/>
          <w:szCs w:val="28"/>
        </w:rPr>
        <w:t xml:space="preserve">Support Group is facilitated by </w:t>
      </w:r>
      <w:r w:rsidRPr="00B94B18">
        <w:rPr>
          <w:rFonts w:cstheme="minorHAnsi"/>
          <w:b/>
          <w:sz w:val="28"/>
          <w:szCs w:val="28"/>
        </w:rPr>
        <w:t xml:space="preserve">Jenny Teece and Nina </w:t>
      </w:r>
      <w:proofErr w:type="spellStart"/>
      <w:r w:rsidRPr="00B94B18">
        <w:rPr>
          <w:rFonts w:cstheme="minorHAnsi"/>
          <w:b/>
          <w:sz w:val="28"/>
          <w:szCs w:val="28"/>
        </w:rPr>
        <w:t>Alling</w:t>
      </w:r>
      <w:proofErr w:type="spellEnd"/>
      <w:r w:rsidRPr="00B94B18">
        <w:rPr>
          <w:rFonts w:cstheme="minorHAnsi"/>
          <w:b/>
          <w:sz w:val="28"/>
          <w:szCs w:val="28"/>
        </w:rPr>
        <w:t>.</w:t>
      </w:r>
      <w:r>
        <w:rPr>
          <w:rFonts w:cstheme="minorHAnsi"/>
          <w:b/>
          <w:sz w:val="28"/>
          <w:szCs w:val="28"/>
        </w:rPr>
        <w:t xml:space="preserve"> Rachael Stevens, McGrath Breast Care Nurse </w:t>
      </w:r>
      <w:r w:rsidRPr="006822B7">
        <w:rPr>
          <w:rFonts w:cstheme="minorHAnsi"/>
          <w:sz w:val="28"/>
          <w:szCs w:val="28"/>
        </w:rPr>
        <w:t>also attends on a regular basis</w:t>
      </w:r>
      <w:r>
        <w:rPr>
          <w:rFonts w:cstheme="minorHAnsi"/>
          <w:b/>
          <w:sz w:val="28"/>
          <w:szCs w:val="28"/>
        </w:rPr>
        <w:t xml:space="preserve">. </w:t>
      </w:r>
    </w:p>
    <w:p w:rsidR="006332B1" w:rsidRPr="00B94B18" w:rsidRDefault="006332B1" w:rsidP="006332B1">
      <w:pPr>
        <w:rPr>
          <w:rFonts w:cstheme="minorHAnsi"/>
          <w:sz w:val="28"/>
          <w:szCs w:val="28"/>
        </w:rPr>
      </w:pPr>
      <w:r w:rsidRPr="00B94B18">
        <w:rPr>
          <w:rFonts w:cstheme="minorHAnsi"/>
          <w:sz w:val="28"/>
          <w:szCs w:val="28"/>
        </w:rPr>
        <w:t xml:space="preserve">Cost is </w:t>
      </w:r>
      <w:r w:rsidRPr="00B94B18">
        <w:rPr>
          <w:rFonts w:cstheme="minorHAnsi"/>
          <w:b/>
          <w:sz w:val="28"/>
          <w:szCs w:val="28"/>
        </w:rPr>
        <w:t>FREE</w:t>
      </w:r>
      <w:r w:rsidRPr="00B94B18">
        <w:rPr>
          <w:rFonts w:cstheme="minorHAnsi"/>
          <w:sz w:val="28"/>
          <w:szCs w:val="28"/>
        </w:rPr>
        <w:t xml:space="preserve"> with tea &amp; coffee kindly provided by the Wicklow Hotel and cakes generously donated by </w:t>
      </w:r>
      <w:proofErr w:type="spellStart"/>
      <w:r w:rsidRPr="00B94B18">
        <w:rPr>
          <w:rFonts w:cstheme="minorHAnsi"/>
          <w:sz w:val="28"/>
          <w:szCs w:val="28"/>
        </w:rPr>
        <w:t>Moxon</w:t>
      </w:r>
      <w:r>
        <w:rPr>
          <w:rFonts w:cstheme="minorHAnsi"/>
          <w:sz w:val="28"/>
          <w:szCs w:val="28"/>
        </w:rPr>
        <w:t>’</w:t>
      </w:r>
      <w:r w:rsidRPr="00B94B18">
        <w:rPr>
          <w:rFonts w:cstheme="minorHAnsi"/>
          <w:sz w:val="28"/>
          <w:szCs w:val="28"/>
        </w:rPr>
        <w:t>s</w:t>
      </w:r>
      <w:proofErr w:type="spellEnd"/>
      <w:r w:rsidRPr="00B94B18">
        <w:rPr>
          <w:rFonts w:cstheme="minorHAnsi"/>
          <w:sz w:val="28"/>
          <w:szCs w:val="28"/>
        </w:rPr>
        <w:t xml:space="preserve"> Bakery Armidale.</w:t>
      </w:r>
    </w:p>
    <w:tbl>
      <w:tblPr>
        <w:tblStyle w:val="TableGrid"/>
        <w:tblW w:w="10490" w:type="dxa"/>
        <w:tblInd w:w="-5" w:type="dxa"/>
        <w:tblLook w:val="04A0" w:firstRow="1" w:lastRow="0" w:firstColumn="1" w:lastColumn="0" w:noHBand="0" w:noVBand="1"/>
      </w:tblPr>
      <w:tblGrid>
        <w:gridCol w:w="3490"/>
        <w:gridCol w:w="3485"/>
        <w:gridCol w:w="3515"/>
      </w:tblGrid>
      <w:tr w:rsidR="006332B1" w:rsidRPr="006332B1" w:rsidTr="0067102B">
        <w:tc>
          <w:tcPr>
            <w:tcW w:w="3490"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b/>
                <w:sz w:val="28"/>
                <w:szCs w:val="28"/>
              </w:rPr>
              <w:t>Date</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b/>
                <w:sz w:val="28"/>
                <w:szCs w:val="28"/>
              </w:rPr>
              <w:t>Topic</w:t>
            </w:r>
          </w:p>
        </w:tc>
        <w:tc>
          <w:tcPr>
            <w:tcW w:w="351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b/>
                <w:sz w:val="28"/>
                <w:szCs w:val="28"/>
              </w:rPr>
              <w:t>Facilitator</w:t>
            </w:r>
          </w:p>
        </w:tc>
      </w:tr>
      <w:tr w:rsidR="006332B1" w:rsidRPr="006332B1" w:rsidTr="0067102B">
        <w:tc>
          <w:tcPr>
            <w:tcW w:w="3490"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b/>
                <w:sz w:val="28"/>
                <w:szCs w:val="28"/>
              </w:rPr>
              <w:t xml:space="preserve">February </w:t>
            </w:r>
            <w:r>
              <w:rPr>
                <w:rFonts w:cstheme="minorHAnsi"/>
                <w:b/>
                <w:sz w:val="28"/>
                <w:szCs w:val="28"/>
              </w:rPr>
              <w:t>5</w:t>
            </w:r>
            <w:r w:rsidRPr="006332B1">
              <w:rPr>
                <w:rFonts w:cstheme="minorHAnsi"/>
                <w:b/>
                <w:sz w:val="28"/>
                <w:szCs w:val="28"/>
              </w:rPr>
              <w:t>th</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Support group</w:t>
            </w:r>
          </w:p>
        </w:tc>
        <w:tc>
          <w:tcPr>
            <w:tcW w:w="3515" w:type="dxa"/>
            <w:shd w:val="clear" w:color="auto" w:fill="FFFF99"/>
          </w:tcPr>
          <w:p w:rsidR="006332B1" w:rsidRPr="006332B1" w:rsidRDefault="006332B1" w:rsidP="006332B1">
            <w:pPr>
              <w:spacing w:after="0" w:line="240" w:lineRule="auto"/>
              <w:rPr>
                <w:rFonts w:cstheme="minorHAnsi"/>
                <w:sz w:val="28"/>
                <w:szCs w:val="28"/>
              </w:rPr>
            </w:pPr>
            <w:r w:rsidRPr="006332B1">
              <w:rPr>
                <w:rFonts w:cstheme="minorHAnsi"/>
                <w:sz w:val="28"/>
                <w:szCs w:val="28"/>
              </w:rPr>
              <w:t xml:space="preserve">Jenny </w:t>
            </w:r>
          </w:p>
        </w:tc>
      </w:tr>
      <w:tr w:rsidR="006332B1" w:rsidRPr="006332B1" w:rsidTr="0067102B">
        <w:tc>
          <w:tcPr>
            <w:tcW w:w="3490"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b/>
                <w:sz w:val="28"/>
                <w:szCs w:val="28"/>
              </w:rPr>
              <w:t xml:space="preserve">March </w:t>
            </w:r>
            <w:r>
              <w:rPr>
                <w:rFonts w:cstheme="minorHAnsi"/>
                <w:b/>
                <w:sz w:val="28"/>
                <w:szCs w:val="28"/>
              </w:rPr>
              <w:t>4</w:t>
            </w:r>
            <w:r w:rsidRPr="006332B1">
              <w:rPr>
                <w:rFonts w:cstheme="minorHAnsi"/>
                <w:b/>
                <w:sz w:val="28"/>
                <w:szCs w:val="28"/>
              </w:rPr>
              <w:t>th</w:t>
            </w:r>
          </w:p>
        </w:tc>
        <w:tc>
          <w:tcPr>
            <w:tcW w:w="3485" w:type="dxa"/>
            <w:shd w:val="clear" w:color="auto" w:fill="FFFF99"/>
          </w:tcPr>
          <w:p w:rsidR="006332B1" w:rsidRPr="006332B1" w:rsidRDefault="006332B1" w:rsidP="006332B1">
            <w:pPr>
              <w:spacing w:after="0" w:line="240" w:lineRule="auto"/>
              <w:rPr>
                <w:rFonts w:cstheme="minorHAnsi"/>
                <w:sz w:val="28"/>
                <w:szCs w:val="28"/>
              </w:rPr>
            </w:pPr>
            <w:r w:rsidRPr="006332B1">
              <w:rPr>
                <w:rFonts w:cstheme="minorHAnsi"/>
                <w:sz w:val="28"/>
                <w:szCs w:val="28"/>
              </w:rPr>
              <w:t>Education/Group Discussion</w:t>
            </w:r>
          </w:p>
        </w:tc>
        <w:tc>
          <w:tcPr>
            <w:tcW w:w="351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 xml:space="preserve">Nina </w:t>
            </w:r>
          </w:p>
        </w:tc>
      </w:tr>
      <w:tr w:rsidR="006332B1" w:rsidRPr="006332B1" w:rsidTr="0067102B">
        <w:tc>
          <w:tcPr>
            <w:tcW w:w="3490"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b/>
                <w:sz w:val="28"/>
                <w:szCs w:val="28"/>
              </w:rPr>
              <w:t xml:space="preserve">April </w:t>
            </w:r>
            <w:r>
              <w:rPr>
                <w:rFonts w:cstheme="minorHAnsi"/>
                <w:b/>
                <w:sz w:val="28"/>
                <w:szCs w:val="28"/>
              </w:rPr>
              <w:t>1st</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Support group</w:t>
            </w:r>
          </w:p>
        </w:tc>
        <w:tc>
          <w:tcPr>
            <w:tcW w:w="351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Jenny</w:t>
            </w:r>
          </w:p>
        </w:tc>
      </w:tr>
      <w:tr w:rsidR="006332B1" w:rsidRPr="006332B1" w:rsidTr="0067102B">
        <w:tc>
          <w:tcPr>
            <w:tcW w:w="3490"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b/>
                <w:sz w:val="28"/>
                <w:szCs w:val="28"/>
              </w:rPr>
              <w:t xml:space="preserve">May </w:t>
            </w:r>
            <w:r>
              <w:rPr>
                <w:rFonts w:cstheme="minorHAnsi"/>
                <w:b/>
                <w:sz w:val="28"/>
                <w:szCs w:val="28"/>
              </w:rPr>
              <w:t>6th</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Education/Group Discussion</w:t>
            </w:r>
          </w:p>
        </w:tc>
        <w:tc>
          <w:tcPr>
            <w:tcW w:w="351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Nina</w:t>
            </w:r>
          </w:p>
        </w:tc>
      </w:tr>
      <w:tr w:rsidR="006332B1" w:rsidRPr="006332B1" w:rsidTr="0067102B">
        <w:tc>
          <w:tcPr>
            <w:tcW w:w="3490" w:type="dxa"/>
            <w:shd w:val="clear" w:color="auto" w:fill="FFFF99"/>
          </w:tcPr>
          <w:p w:rsidR="006332B1" w:rsidRPr="006332B1" w:rsidRDefault="006332B1" w:rsidP="00606D98">
            <w:pPr>
              <w:spacing w:after="0" w:line="240" w:lineRule="auto"/>
              <w:rPr>
                <w:rFonts w:cstheme="minorHAnsi"/>
                <w:b/>
                <w:sz w:val="28"/>
                <w:szCs w:val="28"/>
              </w:rPr>
            </w:pPr>
            <w:r w:rsidRPr="006332B1">
              <w:rPr>
                <w:rFonts w:cstheme="minorHAnsi"/>
                <w:b/>
                <w:sz w:val="28"/>
                <w:szCs w:val="28"/>
              </w:rPr>
              <w:t xml:space="preserve">June </w:t>
            </w:r>
            <w:r w:rsidR="00606D98">
              <w:rPr>
                <w:rFonts w:cstheme="minorHAnsi"/>
                <w:b/>
                <w:sz w:val="28"/>
                <w:szCs w:val="28"/>
              </w:rPr>
              <w:t>3rd</w:t>
            </w:r>
            <w:r w:rsidRPr="006332B1">
              <w:rPr>
                <w:rFonts w:cstheme="minorHAnsi"/>
                <w:b/>
                <w:sz w:val="28"/>
                <w:szCs w:val="28"/>
              </w:rPr>
              <w:t xml:space="preserve"> </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Support group</w:t>
            </w:r>
          </w:p>
        </w:tc>
        <w:tc>
          <w:tcPr>
            <w:tcW w:w="351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Jenny</w:t>
            </w:r>
          </w:p>
        </w:tc>
      </w:tr>
      <w:tr w:rsidR="006332B1" w:rsidRPr="006332B1" w:rsidTr="0067102B">
        <w:tc>
          <w:tcPr>
            <w:tcW w:w="3490" w:type="dxa"/>
            <w:shd w:val="clear" w:color="auto" w:fill="FFFF99"/>
          </w:tcPr>
          <w:p w:rsidR="006332B1" w:rsidRPr="006332B1" w:rsidRDefault="006332B1" w:rsidP="00606D98">
            <w:pPr>
              <w:spacing w:after="0" w:line="240" w:lineRule="auto"/>
              <w:rPr>
                <w:rFonts w:cstheme="minorHAnsi"/>
                <w:b/>
                <w:sz w:val="28"/>
                <w:szCs w:val="28"/>
              </w:rPr>
            </w:pPr>
            <w:r w:rsidRPr="006332B1">
              <w:rPr>
                <w:rFonts w:cstheme="minorHAnsi"/>
                <w:b/>
                <w:sz w:val="28"/>
                <w:szCs w:val="28"/>
              </w:rPr>
              <w:t xml:space="preserve">July </w:t>
            </w:r>
            <w:r w:rsidR="00606D98">
              <w:rPr>
                <w:rFonts w:cstheme="minorHAnsi"/>
                <w:b/>
                <w:sz w:val="28"/>
                <w:szCs w:val="28"/>
              </w:rPr>
              <w:t>1st</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Education/Group Discussion</w:t>
            </w:r>
          </w:p>
        </w:tc>
        <w:tc>
          <w:tcPr>
            <w:tcW w:w="351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Nina</w:t>
            </w:r>
          </w:p>
        </w:tc>
      </w:tr>
      <w:tr w:rsidR="006332B1" w:rsidRPr="006332B1" w:rsidTr="0067102B">
        <w:tc>
          <w:tcPr>
            <w:tcW w:w="3490" w:type="dxa"/>
            <w:shd w:val="clear" w:color="auto" w:fill="FFFF99"/>
          </w:tcPr>
          <w:p w:rsidR="006332B1" w:rsidRPr="006332B1" w:rsidRDefault="006332B1" w:rsidP="00606D98">
            <w:pPr>
              <w:spacing w:after="0" w:line="240" w:lineRule="auto"/>
              <w:rPr>
                <w:rFonts w:cstheme="minorHAnsi"/>
                <w:b/>
                <w:sz w:val="28"/>
                <w:szCs w:val="28"/>
              </w:rPr>
            </w:pPr>
            <w:r w:rsidRPr="006332B1">
              <w:rPr>
                <w:rFonts w:cstheme="minorHAnsi"/>
                <w:b/>
                <w:sz w:val="28"/>
                <w:szCs w:val="28"/>
              </w:rPr>
              <w:t xml:space="preserve">August </w:t>
            </w:r>
            <w:r w:rsidR="00606D98">
              <w:rPr>
                <w:rFonts w:cstheme="minorHAnsi"/>
                <w:b/>
                <w:sz w:val="28"/>
                <w:szCs w:val="28"/>
              </w:rPr>
              <w:t>5th</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Support group</w:t>
            </w:r>
          </w:p>
        </w:tc>
        <w:tc>
          <w:tcPr>
            <w:tcW w:w="3515" w:type="dxa"/>
            <w:shd w:val="clear" w:color="auto" w:fill="FFFF99"/>
          </w:tcPr>
          <w:p w:rsidR="006332B1" w:rsidRPr="006332B1" w:rsidRDefault="006332B1" w:rsidP="006332B1">
            <w:pPr>
              <w:spacing w:after="0" w:line="240" w:lineRule="auto"/>
              <w:rPr>
                <w:rFonts w:cstheme="minorHAnsi"/>
                <w:sz w:val="28"/>
                <w:szCs w:val="28"/>
              </w:rPr>
            </w:pPr>
            <w:r w:rsidRPr="006332B1">
              <w:rPr>
                <w:rFonts w:cstheme="minorHAnsi"/>
                <w:sz w:val="28"/>
                <w:szCs w:val="28"/>
              </w:rPr>
              <w:t>Jenny</w:t>
            </w:r>
          </w:p>
        </w:tc>
      </w:tr>
      <w:tr w:rsidR="006332B1" w:rsidRPr="006332B1" w:rsidTr="0067102B">
        <w:tc>
          <w:tcPr>
            <w:tcW w:w="3490" w:type="dxa"/>
            <w:shd w:val="clear" w:color="auto" w:fill="FFFF99"/>
          </w:tcPr>
          <w:p w:rsidR="006332B1" w:rsidRPr="006332B1" w:rsidRDefault="006332B1" w:rsidP="00606D98">
            <w:pPr>
              <w:spacing w:after="0" w:line="240" w:lineRule="auto"/>
              <w:rPr>
                <w:rFonts w:cstheme="minorHAnsi"/>
                <w:b/>
                <w:sz w:val="28"/>
                <w:szCs w:val="28"/>
              </w:rPr>
            </w:pPr>
            <w:r w:rsidRPr="006332B1">
              <w:rPr>
                <w:rFonts w:cstheme="minorHAnsi"/>
                <w:b/>
                <w:sz w:val="28"/>
                <w:szCs w:val="28"/>
              </w:rPr>
              <w:t xml:space="preserve">September </w:t>
            </w:r>
            <w:r w:rsidR="00606D98">
              <w:rPr>
                <w:rFonts w:cstheme="minorHAnsi"/>
                <w:b/>
                <w:sz w:val="28"/>
                <w:szCs w:val="28"/>
              </w:rPr>
              <w:t>2nd</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Education/Group Discussion</w:t>
            </w:r>
          </w:p>
        </w:tc>
        <w:tc>
          <w:tcPr>
            <w:tcW w:w="3515" w:type="dxa"/>
            <w:shd w:val="clear" w:color="auto" w:fill="FFFF99"/>
          </w:tcPr>
          <w:p w:rsidR="006332B1" w:rsidRPr="006332B1" w:rsidRDefault="006332B1" w:rsidP="006332B1">
            <w:pPr>
              <w:spacing w:after="0" w:line="240" w:lineRule="auto"/>
              <w:rPr>
                <w:rFonts w:cstheme="minorHAnsi"/>
                <w:sz w:val="28"/>
                <w:szCs w:val="28"/>
              </w:rPr>
            </w:pPr>
            <w:r w:rsidRPr="006332B1">
              <w:rPr>
                <w:rFonts w:cstheme="minorHAnsi"/>
                <w:sz w:val="28"/>
                <w:szCs w:val="28"/>
              </w:rPr>
              <w:t>Nina</w:t>
            </w:r>
          </w:p>
        </w:tc>
      </w:tr>
      <w:tr w:rsidR="006332B1" w:rsidRPr="006332B1" w:rsidTr="0067102B">
        <w:tc>
          <w:tcPr>
            <w:tcW w:w="3490" w:type="dxa"/>
            <w:shd w:val="clear" w:color="auto" w:fill="FFFF99"/>
          </w:tcPr>
          <w:p w:rsidR="006332B1" w:rsidRPr="006332B1" w:rsidRDefault="006332B1" w:rsidP="00606D98">
            <w:pPr>
              <w:spacing w:after="0" w:line="240" w:lineRule="auto"/>
              <w:rPr>
                <w:rFonts w:cstheme="minorHAnsi"/>
                <w:b/>
                <w:sz w:val="28"/>
                <w:szCs w:val="28"/>
              </w:rPr>
            </w:pPr>
            <w:r w:rsidRPr="006332B1">
              <w:rPr>
                <w:rFonts w:cstheme="minorHAnsi"/>
                <w:b/>
                <w:sz w:val="28"/>
                <w:szCs w:val="28"/>
              </w:rPr>
              <w:t xml:space="preserve">October </w:t>
            </w:r>
            <w:r w:rsidR="00606D98">
              <w:rPr>
                <w:rFonts w:cstheme="minorHAnsi"/>
                <w:b/>
                <w:sz w:val="28"/>
                <w:szCs w:val="28"/>
              </w:rPr>
              <w:t>7th</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Support group</w:t>
            </w:r>
          </w:p>
        </w:tc>
        <w:tc>
          <w:tcPr>
            <w:tcW w:w="3515" w:type="dxa"/>
            <w:shd w:val="clear" w:color="auto" w:fill="FFFF99"/>
          </w:tcPr>
          <w:p w:rsidR="006332B1" w:rsidRPr="006332B1" w:rsidRDefault="006332B1" w:rsidP="006332B1">
            <w:pPr>
              <w:spacing w:after="0" w:line="240" w:lineRule="auto"/>
              <w:rPr>
                <w:rFonts w:cstheme="minorHAnsi"/>
                <w:sz w:val="28"/>
                <w:szCs w:val="28"/>
              </w:rPr>
            </w:pPr>
            <w:r w:rsidRPr="006332B1">
              <w:rPr>
                <w:rFonts w:cstheme="minorHAnsi"/>
                <w:sz w:val="28"/>
                <w:szCs w:val="28"/>
              </w:rPr>
              <w:t>Jenny</w:t>
            </w:r>
          </w:p>
        </w:tc>
      </w:tr>
      <w:tr w:rsidR="006332B1" w:rsidRPr="006332B1" w:rsidTr="0067102B">
        <w:tc>
          <w:tcPr>
            <w:tcW w:w="3490" w:type="dxa"/>
            <w:shd w:val="clear" w:color="auto" w:fill="FFFF99"/>
          </w:tcPr>
          <w:p w:rsidR="006332B1" w:rsidRPr="006332B1" w:rsidRDefault="006332B1" w:rsidP="00606D98">
            <w:pPr>
              <w:spacing w:after="0" w:line="240" w:lineRule="auto"/>
              <w:rPr>
                <w:rFonts w:cstheme="minorHAnsi"/>
                <w:b/>
                <w:sz w:val="28"/>
                <w:szCs w:val="28"/>
              </w:rPr>
            </w:pPr>
            <w:r w:rsidRPr="006332B1">
              <w:rPr>
                <w:rFonts w:cstheme="minorHAnsi"/>
                <w:b/>
                <w:sz w:val="28"/>
                <w:szCs w:val="28"/>
              </w:rPr>
              <w:t xml:space="preserve">November </w:t>
            </w:r>
            <w:r w:rsidR="00606D98">
              <w:rPr>
                <w:rFonts w:cstheme="minorHAnsi"/>
                <w:b/>
                <w:sz w:val="28"/>
                <w:szCs w:val="28"/>
              </w:rPr>
              <w:t>4th</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Education/Group Discussion</w:t>
            </w:r>
          </w:p>
        </w:tc>
        <w:tc>
          <w:tcPr>
            <w:tcW w:w="3515" w:type="dxa"/>
            <w:shd w:val="clear" w:color="auto" w:fill="FFFF99"/>
          </w:tcPr>
          <w:p w:rsidR="006332B1" w:rsidRPr="006332B1" w:rsidRDefault="006332B1" w:rsidP="006332B1">
            <w:pPr>
              <w:spacing w:after="0" w:line="240" w:lineRule="auto"/>
              <w:rPr>
                <w:rFonts w:cstheme="minorHAnsi"/>
                <w:sz w:val="28"/>
                <w:szCs w:val="28"/>
              </w:rPr>
            </w:pPr>
            <w:r w:rsidRPr="006332B1">
              <w:rPr>
                <w:rFonts w:cstheme="minorHAnsi"/>
                <w:sz w:val="28"/>
                <w:szCs w:val="28"/>
              </w:rPr>
              <w:t>Nina</w:t>
            </w:r>
          </w:p>
        </w:tc>
      </w:tr>
      <w:tr w:rsidR="006332B1" w:rsidRPr="006332B1" w:rsidTr="0067102B">
        <w:tc>
          <w:tcPr>
            <w:tcW w:w="3490" w:type="dxa"/>
            <w:shd w:val="clear" w:color="auto" w:fill="FFFF99"/>
          </w:tcPr>
          <w:p w:rsidR="006332B1" w:rsidRPr="006332B1" w:rsidRDefault="006332B1" w:rsidP="00606D98">
            <w:pPr>
              <w:spacing w:after="0" w:line="240" w:lineRule="auto"/>
              <w:rPr>
                <w:rFonts w:cstheme="minorHAnsi"/>
                <w:b/>
                <w:sz w:val="28"/>
                <w:szCs w:val="28"/>
              </w:rPr>
            </w:pPr>
            <w:r w:rsidRPr="006332B1">
              <w:rPr>
                <w:rFonts w:cstheme="minorHAnsi"/>
                <w:b/>
                <w:sz w:val="28"/>
                <w:szCs w:val="28"/>
              </w:rPr>
              <w:t xml:space="preserve">December </w:t>
            </w:r>
            <w:r w:rsidR="00606D98">
              <w:rPr>
                <w:rFonts w:cstheme="minorHAnsi"/>
                <w:b/>
                <w:sz w:val="28"/>
                <w:szCs w:val="28"/>
              </w:rPr>
              <w:t>2nd</w:t>
            </w:r>
          </w:p>
        </w:tc>
        <w:tc>
          <w:tcPr>
            <w:tcW w:w="3485" w:type="dxa"/>
            <w:shd w:val="clear" w:color="auto" w:fill="FFFF99"/>
          </w:tcPr>
          <w:p w:rsidR="006332B1" w:rsidRPr="006332B1" w:rsidRDefault="006332B1" w:rsidP="006332B1">
            <w:pPr>
              <w:spacing w:after="0" w:line="240" w:lineRule="auto"/>
              <w:rPr>
                <w:rFonts w:cstheme="minorHAnsi"/>
                <w:b/>
                <w:sz w:val="28"/>
                <w:szCs w:val="28"/>
              </w:rPr>
            </w:pPr>
            <w:r w:rsidRPr="006332B1">
              <w:rPr>
                <w:rFonts w:cstheme="minorHAnsi"/>
                <w:sz w:val="28"/>
                <w:szCs w:val="28"/>
              </w:rPr>
              <w:t>Support group</w:t>
            </w:r>
          </w:p>
        </w:tc>
        <w:tc>
          <w:tcPr>
            <w:tcW w:w="3515" w:type="dxa"/>
            <w:shd w:val="clear" w:color="auto" w:fill="FFFF99"/>
          </w:tcPr>
          <w:p w:rsidR="006332B1" w:rsidRPr="006332B1" w:rsidRDefault="006332B1" w:rsidP="006332B1">
            <w:pPr>
              <w:spacing w:after="0" w:line="240" w:lineRule="auto"/>
              <w:rPr>
                <w:rFonts w:cstheme="minorHAnsi"/>
                <w:sz w:val="28"/>
                <w:szCs w:val="28"/>
              </w:rPr>
            </w:pPr>
            <w:r w:rsidRPr="006332B1">
              <w:rPr>
                <w:rFonts w:cstheme="minorHAnsi"/>
                <w:sz w:val="28"/>
                <w:szCs w:val="28"/>
              </w:rPr>
              <w:t>Jenny, Nina &amp; Rachael</w:t>
            </w:r>
          </w:p>
        </w:tc>
      </w:tr>
    </w:tbl>
    <w:p w:rsidR="006332B1" w:rsidRPr="006332B1" w:rsidRDefault="006332B1" w:rsidP="006332B1">
      <w:pPr>
        <w:spacing w:after="0" w:line="240" w:lineRule="auto"/>
        <w:rPr>
          <w:rFonts w:cstheme="minorHAnsi"/>
        </w:rPr>
      </w:pPr>
    </w:p>
    <w:p w:rsidR="006332B1" w:rsidRPr="006332B1" w:rsidRDefault="006332B1" w:rsidP="006332B1">
      <w:pPr>
        <w:spacing w:after="0" w:line="240" w:lineRule="auto"/>
        <w:jc w:val="center"/>
        <w:rPr>
          <w:rFonts w:cstheme="minorHAnsi"/>
          <w:b/>
          <w:sz w:val="28"/>
          <w:szCs w:val="28"/>
        </w:rPr>
      </w:pPr>
      <w:r w:rsidRPr="006332B1">
        <w:rPr>
          <w:rFonts w:cstheme="minorHAnsi"/>
          <w:b/>
          <w:sz w:val="28"/>
          <w:szCs w:val="28"/>
        </w:rPr>
        <w:t>For further information please contact Armidale Hospital Social Worker Jenny Teece on 6776 9683</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6332B1" w:rsidRPr="006332B1" w:rsidTr="0067102B">
        <w:trPr>
          <w:trHeight w:val="1408"/>
        </w:trPr>
        <w:tc>
          <w:tcPr>
            <w:tcW w:w="10490" w:type="dxa"/>
            <w:shd w:val="clear" w:color="auto" w:fill="FFFF99"/>
          </w:tcPr>
          <w:p w:rsidR="006332B1" w:rsidRPr="006332B1" w:rsidRDefault="006332B1" w:rsidP="006332B1">
            <w:pPr>
              <w:spacing w:after="0" w:line="240" w:lineRule="auto"/>
              <w:rPr>
                <w:rFonts w:cstheme="minorHAnsi"/>
                <w:b/>
                <w:i/>
                <w:sz w:val="28"/>
                <w:szCs w:val="28"/>
              </w:rPr>
            </w:pPr>
            <w:r w:rsidRPr="006332B1">
              <w:rPr>
                <w:rFonts w:cstheme="minorHAnsi"/>
                <w:b/>
                <w:i/>
                <w:sz w:val="28"/>
                <w:szCs w:val="28"/>
              </w:rPr>
              <w:t>The Purpose of a Cancer Support Group is to provide a safe place where people affected by cancer can support one another, develop friendships, share thoughts and ideas, obtain information from other health professionals and each other, and learn coping skills in a non-judgemental and friendly atmosphere</w:t>
            </w:r>
          </w:p>
          <w:p w:rsidR="006332B1" w:rsidRPr="006332B1" w:rsidRDefault="006332B1" w:rsidP="006332B1">
            <w:pPr>
              <w:spacing w:after="0" w:line="240" w:lineRule="auto"/>
              <w:rPr>
                <w:rFonts w:cstheme="minorHAnsi"/>
                <w:i/>
                <w:sz w:val="28"/>
                <w:szCs w:val="28"/>
              </w:rPr>
            </w:pPr>
            <w:r w:rsidRPr="006332B1">
              <w:rPr>
                <w:rFonts w:cstheme="minorHAnsi"/>
                <w:b/>
                <w:i/>
                <w:sz w:val="28"/>
                <w:szCs w:val="28"/>
              </w:rPr>
              <w:t>Cancer Council NSW</w:t>
            </w:r>
          </w:p>
        </w:tc>
      </w:tr>
    </w:tbl>
    <w:p w:rsidR="006332B1" w:rsidRPr="006332B1" w:rsidRDefault="006332B1" w:rsidP="006332B1">
      <w:pPr>
        <w:spacing w:after="0" w:line="240" w:lineRule="auto"/>
        <w:rPr>
          <w:rFonts w:cstheme="minorHAnsi"/>
          <w:sz w:val="28"/>
          <w:szCs w:val="28"/>
        </w:rPr>
      </w:pPr>
    </w:p>
    <w:sectPr w:rsidR="006332B1" w:rsidRPr="006332B1" w:rsidSect="00E94882">
      <w:pgSz w:w="11906" w:h="16838"/>
      <w:pgMar w:top="720" w:right="720" w:bottom="720" w:left="72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B1"/>
    <w:rsid w:val="00606D98"/>
    <w:rsid w:val="006332B1"/>
    <w:rsid w:val="006344E7"/>
    <w:rsid w:val="00E74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D5A02-4D68-4336-BEFB-C9ED8AE8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ing.com/images/search?q=cancer+support+group&amp;view=detailv2&amp;adlt=strict&amp;id=4014B8C67D4B6E6C1163271A3C2B29A3DEEA94F2&amp;selectedIndex=1&amp;ccid=8Bq3TMlE&amp;simid=608040041834483347&amp;thid=OIP.Mf01ab74cc9442641a4b979c35b88f2ed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 Teece</dc:creator>
  <cp:keywords/>
  <dc:description/>
  <cp:lastModifiedBy>Jennifer J. Teece</cp:lastModifiedBy>
  <cp:revision>2</cp:revision>
  <cp:lastPrinted>2020-01-16T01:28:00Z</cp:lastPrinted>
  <dcterms:created xsi:type="dcterms:W3CDTF">2020-01-16T01:16:00Z</dcterms:created>
  <dcterms:modified xsi:type="dcterms:W3CDTF">2020-01-16T01:30:00Z</dcterms:modified>
</cp:coreProperties>
</file>