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E24A" w14:textId="77777777" w:rsidR="00833D1E" w:rsidRPr="006E48C0" w:rsidRDefault="006E48C0" w:rsidP="00833D1E">
      <w:pPr>
        <w:spacing w:before="100" w:beforeAutospacing="1" w:after="100" w:afterAutospacing="1" w:line="240" w:lineRule="auto"/>
        <w:outlineLvl w:val="0"/>
        <w:rPr>
          <w:rFonts w:asciiTheme="majorHAnsi" w:eastAsia="Times New Roman" w:hAnsiTheme="majorHAnsi" w:cs="Times New Roman"/>
          <w:b/>
          <w:bCs/>
          <w:kern w:val="36"/>
          <w:sz w:val="26"/>
          <w:szCs w:val="24"/>
          <w:lang w:val="en-US" w:eastAsia="en-AU"/>
        </w:rPr>
      </w:pPr>
      <w:bookmarkStart w:id="0" w:name="_Hlk29389585"/>
      <w:r>
        <w:rPr>
          <w:rFonts w:asciiTheme="majorHAnsi" w:eastAsia="Times New Roman" w:hAnsiTheme="majorHAnsi" w:cs="Times New Roman"/>
          <w:b/>
          <w:bCs/>
          <w:kern w:val="36"/>
          <w:sz w:val="26"/>
          <w:szCs w:val="24"/>
          <w:lang w:val="en-US" w:eastAsia="en-AU"/>
        </w:rPr>
        <w:t>Armidale Transport to</w:t>
      </w:r>
      <w:r w:rsidRPr="006E48C0">
        <w:rPr>
          <w:rFonts w:asciiTheme="majorHAnsi" w:eastAsia="Times New Roman" w:hAnsiTheme="majorHAnsi" w:cs="Times New Roman"/>
          <w:b/>
          <w:bCs/>
          <w:kern w:val="36"/>
          <w:sz w:val="26"/>
          <w:szCs w:val="24"/>
          <w:lang w:val="en-US" w:eastAsia="en-AU"/>
        </w:rPr>
        <w:t xml:space="preserve"> Treatment Service</w:t>
      </w:r>
    </w:p>
    <w:p w14:paraId="58842864" w14:textId="5C7B29FC" w:rsidR="00833D1E" w:rsidRDefault="00833D1E" w:rsidP="00833D1E">
      <w:pPr>
        <w:spacing w:before="100" w:beforeAutospacing="1" w:after="100" w:afterAutospacing="1" w:line="240" w:lineRule="auto"/>
        <w:rPr>
          <w:rFonts w:asciiTheme="majorHAnsi" w:eastAsia="Times New Roman" w:hAnsiTheme="majorHAnsi" w:cs="Times New Roman"/>
          <w:sz w:val="24"/>
          <w:szCs w:val="24"/>
          <w:lang w:val="en-US" w:eastAsia="en-AU"/>
        </w:rPr>
      </w:pPr>
      <w:r w:rsidRPr="00833D1E">
        <w:rPr>
          <w:rFonts w:asciiTheme="majorHAnsi" w:eastAsia="Times New Roman" w:hAnsiTheme="majorHAnsi" w:cs="Times New Roman"/>
          <w:sz w:val="24"/>
          <w:szCs w:val="24"/>
          <w:lang w:val="en-US" w:eastAsia="en-AU"/>
        </w:rPr>
        <w:t xml:space="preserve">Travelling to and from medical appointments is difficult for many people affected by cancer.  Cancer treatment usually occurs over an extended </w:t>
      </w:r>
      <w:proofErr w:type="gramStart"/>
      <w:r w:rsidRPr="00833D1E">
        <w:rPr>
          <w:rFonts w:asciiTheme="majorHAnsi" w:eastAsia="Times New Roman" w:hAnsiTheme="majorHAnsi" w:cs="Times New Roman"/>
          <w:sz w:val="24"/>
          <w:szCs w:val="24"/>
          <w:lang w:val="en-US" w:eastAsia="en-AU"/>
        </w:rPr>
        <w:t>period of time</w:t>
      </w:r>
      <w:proofErr w:type="gramEnd"/>
      <w:r w:rsidRPr="00833D1E">
        <w:rPr>
          <w:rFonts w:asciiTheme="majorHAnsi" w:eastAsia="Times New Roman" w:hAnsiTheme="majorHAnsi" w:cs="Times New Roman"/>
          <w:sz w:val="24"/>
          <w:szCs w:val="24"/>
          <w:lang w:val="en-US" w:eastAsia="en-AU"/>
        </w:rPr>
        <w:t xml:space="preserve"> and requires repeated attendance at facilities </w:t>
      </w:r>
      <w:r w:rsidR="001250C6">
        <w:rPr>
          <w:rFonts w:asciiTheme="majorHAnsi" w:eastAsia="Times New Roman" w:hAnsiTheme="majorHAnsi" w:cs="Times New Roman"/>
          <w:sz w:val="24"/>
          <w:szCs w:val="24"/>
          <w:lang w:val="en-US" w:eastAsia="en-AU"/>
        </w:rPr>
        <w:t>that</w:t>
      </w:r>
      <w:r w:rsidRPr="00833D1E">
        <w:rPr>
          <w:rFonts w:asciiTheme="majorHAnsi" w:eastAsia="Times New Roman" w:hAnsiTheme="majorHAnsi" w:cs="Times New Roman"/>
          <w:sz w:val="24"/>
          <w:szCs w:val="24"/>
          <w:lang w:val="en-US" w:eastAsia="en-AU"/>
        </w:rPr>
        <w:t xml:space="preserve"> may be far from home. </w:t>
      </w:r>
    </w:p>
    <w:p w14:paraId="610E79BD" w14:textId="79D2EA28" w:rsidR="00833D1E" w:rsidRPr="00AC5D60" w:rsidRDefault="001250C6" w:rsidP="00AC5D60">
      <w:pPr>
        <w:spacing w:before="100" w:beforeAutospacing="1" w:after="100" w:afterAutospacing="1" w:line="240" w:lineRule="auto"/>
        <w:rPr>
          <w:rFonts w:asciiTheme="majorHAnsi" w:eastAsia="Times New Roman" w:hAnsiTheme="majorHAnsi" w:cs="Times New Roman"/>
          <w:sz w:val="24"/>
          <w:szCs w:val="24"/>
          <w:lang w:val="en-US" w:eastAsia="en-AU"/>
        </w:rPr>
      </w:pPr>
      <w:r w:rsidRPr="001250C6">
        <w:rPr>
          <w:rFonts w:asciiTheme="majorHAnsi" w:eastAsia="Times New Roman" w:hAnsiTheme="majorHAnsi" w:cs="Times New Roman"/>
          <w:sz w:val="24"/>
          <w:szCs w:val="24"/>
          <w:lang w:val="en-US" w:eastAsia="en-AU"/>
        </w:rPr>
        <w:t>Cancer Council’s Transport to Treatment service helps remove this barrier for eligible people affected by cancer. Last year, Cancer Council NSW’s dedicated volunteer Transport to Treatment drivers helped 2,660 cancer patients and their carers get to treatment centres and hospitals, covering more than 1.1 million kilometres.</w:t>
      </w:r>
    </w:p>
    <w:p w14:paraId="036139B4" w14:textId="5D7B827C" w:rsidR="006E48C0" w:rsidRPr="00AC5D60" w:rsidRDefault="001250C6" w:rsidP="006E48C0">
      <w:pPr>
        <w:spacing w:before="100" w:beforeAutospacing="1" w:after="100" w:afterAutospacing="1" w:line="240" w:lineRule="auto"/>
        <w:rPr>
          <w:rFonts w:asciiTheme="majorHAnsi" w:eastAsia="Times New Roman" w:hAnsiTheme="majorHAnsi" w:cs="Times New Roman"/>
          <w:sz w:val="24"/>
          <w:szCs w:val="24"/>
          <w:lang w:val="en-US" w:eastAsia="en-AU"/>
        </w:rPr>
      </w:pPr>
      <w:r>
        <w:rPr>
          <w:rFonts w:asciiTheme="majorHAnsi" w:eastAsia="Times New Roman" w:hAnsiTheme="majorHAnsi" w:cs="Times New Roman"/>
          <w:sz w:val="24"/>
          <w:szCs w:val="24"/>
          <w:lang w:val="en-US" w:eastAsia="en-AU"/>
        </w:rPr>
        <w:t>T</w:t>
      </w:r>
      <w:r w:rsidR="006E48C0" w:rsidRPr="00AC5D60">
        <w:rPr>
          <w:rFonts w:asciiTheme="majorHAnsi" w:eastAsia="Times New Roman" w:hAnsiTheme="majorHAnsi" w:cs="Times New Roman"/>
          <w:sz w:val="24"/>
          <w:szCs w:val="24"/>
          <w:lang w:val="en-US" w:eastAsia="en-AU"/>
        </w:rPr>
        <w:t xml:space="preserve">ransport to treatment complements the provision of transport for cancer patients and their carers (if required) and is designed to supplement existing </w:t>
      </w:r>
      <w:r>
        <w:rPr>
          <w:rFonts w:asciiTheme="majorHAnsi" w:eastAsia="Times New Roman" w:hAnsiTheme="majorHAnsi" w:cs="Times New Roman"/>
          <w:sz w:val="24"/>
          <w:szCs w:val="24"/>
          <w:lang w:val="en-US" w:eastAsia="en-AU"/>
        </w:rPr>
        <w:t>c</w:t>
      </w:r>
      <w:r w:rsidR="006E48C0" w:rsidRPr="00AC5D60">
        <w:rPr>
          <w:rFonts w:asciiTheme="majorHAnsi" w:eastAsia="Times New Roman" w:hAnsiTheme="majorHAnsi" w:cs="Times New Roman"/>
          <w:sz w:val="24"/>
          <w:szCs w:val="24"/>
          <w:lang w:val="en-US" w:eastAsia="en-AU"/>
        </w:rPr>
        <w:t xml:space="preserve">ommunity </w:t>
      </w:r>
      <w:r>
        <w:rPr>
          <w:rFonts w:asciiTheme="majorHAnsi" w:eastAsia="Times New Roman" w:hAnsiTheme="majorHAnsi" w:cs="Times New Roman"/>
          <w:sz w:val="24"/>
          <w:szCs w:val="24"/>
          <w:lang w:val="en-US" w:eastAsia="en-AU"/>
        </w:rPr>
        <w:t>t</w:t>
      </w:r>
      <w:r w:rsidR="006E48C0" w:rsidRPr="00AC5D60">
        <w:rPr>
          <w:rFonts w:asciiTheme="majorHAnsi" w:eastAsia="Times New Roman" w:hAnsiTheme="majorHAnsi" w:cs="Times New Roman"/>
          <w:sz w:val="24"/>
          <w:szCs w:val="24"/>
          <w:lang w:val="en-US" w:eastAsia="en-AU"/>
        </w:rPr>
        <w:t xml:space="preserve">ransport </w:t>
      </w:r>
      <w:r>
        <w:rPr>
          <w:rFonts w:asciiTheme="majorHAnsi" w:eastAsia="Times New Roman" w:hAnsiTheme="majorHAnsi" w:cs="Times New Roman"/>
          <w:sz w:val="24"/>
          <w:szCs w:val="24"/>
          <w:lang w:val="en-US" w:eastAsia="en-AU"/>
        </w:rPr>
        <w:t>s</w:t>
      </w:r>
      <w:r w:rsidR="006E48C0" w:rsidRPr="00AC5D60">
        <w:rPr>
          <w:rFonts w:asciiTheme="majorHAnsi" w:eastAsia="Times New Roman" w:hAnsiTheme="majorHAnsi" w:cs="Times New Roman"/>
          <w:sz w:val="24"/>
          <w:szCs w:val="24"/>
          <w:lang w:val="en-US" w:eastAsia="en-AU"/>
        </w:rPr>
        <w:t>ervices and other transport options by offering patients transpor</w:t>
      </w:r>
      <w:r w:rsidR="006E48C0">
        <w:rPr>
          <w:rFonts w:asciiTheme="majorHAnsi" w:eastAsia="Times New Roman" w:hAnsiTheme="majorHAnsi" w:cs="Times New Roman"/>
          <w:sz w:val="24"/>
          <w:szCs w:val="24"/>
          <w:lang w:val="en-US" w:eastAsia="en-AU"/>
        </w:rPr>
        <w:t>t to treatment free of charge.</w:t>
      </w:r>
      <w:bookmarkStart w:id="1" w:name="_GoBack"/>
      <w:bookmarkEnd w:id="1"/>
    </w:p>
    <w:p w14:paraId="43EF7366" w14:textId="77777777" w:rsidR="00833D1E" w:rsidRDefault="00833D1E" w:rsidP="00833D1E">
      <w:pPr>
        <w:spacing w:after="0" w:line="240" w:lineRule="auto"/>
        <w:rPr>
          <w:rFonts w:asciiTheme="majorHAnsi" w:eastAsia="Times New Roman" w:hAnsiTheme="majorHAnsi" w:cs="Times New Roman"/>
          <w:sz w:val="24"/>
          <w:szCs w:val="24"/>
          <w:lang w:val="en-US" w:eastAsia="en-AU"/>
        </w:rPr>
      </w:pPr>
      <w:r>
        <w:rPr>
          <w:rFonts w:asciiTheme="majorHAnsi" w:eastAsia="Times New Roman" w:hAnsiTheme="majorHAnsi" w:cs="Times New Roman"/>
          <w:sz w:val="24"/>
          <w:szCs w:val="24"/>
          <w:lang w:val="en-US" w:eastAsia="en-AU"/>
        </w:rPr>
        <w:t xml:space="preserve">Cancer Council NSW is now in the position to provide Transport to Treatment to people living in the </w:t>
      </w:r>
      <w:r w:rsidR="008B66F1">
        <w:rPr>
          <w:rFonts w:asciiTheme="majorHAnsi" w:eastAsia="Times New Roman" w:hAnsiTheme="majorHAnsi" w:cs="Times New Roman"/>
          <w:sz w:val="24"/>
          <w:szCs w:val="24"/>
          <w:lang w:val="en-US" w:eastAsia="en-AU"/>
        </w:rPr>
        <w:t>Armidale</w:t>
      </w:r>
      <w:r>
        <w:rPr>
          <w:rFonts w:asciiTheme="majorHAnsi" w:eastAsia="Times New Roman" w:hAnsiTheme="majorHAnsi" w:cs="Times New Roman"/>
          <w:sz w:val="24"/>
          <w:szCs w:val="24"/>
          <w:lang w:val="en-US" w:eastAsia="en-AU"/>
        </w:rPr>
        <w:t xml:space="preserve"> area.</w:t>
      </w:r>
    </w:p>
    <w:p w14:paraId="542AF50F" w14:textId="1342A717" w:rsidR="00833D1E" w:rsidRPr="00AC5D60" w:rsidRDefault="00833D1E" w:rsidP="00AC5D60">
      <w:pPr>
        <w:spacing w:before="100" w:beforeAutospacing="1" w:after="100" w:afterAutospacing="1" w:line="240" w:lineRule="auto"/>
        <w:rPr>
          <w:rFonts w:asciiTheme="majorHAnsi" w:eastAsia="Times New Roman" w:hAnsiTheme="majorHAnsi" w:cs="Times New Roman"/>
          <w:sz w:val="24"/>
          <w:szCs w:val="24"/>
          <w:lang w:val="en-US" w:eastAsia="en-AU"/>
        </w:rPr>
      </w:pPr>
      <w:r w:rsidRPr="00AC5D60">
        <w:rPr>
          <w:rFonts w:asciiTheme="majorHAnsi" w:eastAsia="Times New Roman" w:hAnsiTheme="majorHAnsi" w:cs="Times New Roman"/>
          <w:sz w:val="24"/>
          <w:szCs w:val="24"/>
          <w:lang w:val="en-US" w:eastAsia="en-AU"/>
        </w:rPr>
        <w:t xml:space="preserve">The </w:t>
      </w:r>
      <w:r w:rsidR="008B66F1" w:rsidRPr="00AC5D60">
        <w:rPr>
          <w:rFonts w:asciiTheme="majorHAnsi" w:eastAsia="Times New Roman" w:hAnsiTheme="majorHAnsi" w:cs="Times New Roman"/>
          <w:sz w:val="24"/>
          <w:szCs w:val="24"/>
          <w:lang w:val="en-US" w:eastAsia="en-AU"/>
        </w:rPr>
        <w:t>Armidale</w:t>
      </w:r>
      <w:r w:rsidRPr="00AC5D60">
        <w:rPr>
          <w:rFonts w:asciiTheme="majorHAnsi" w:eastAsia="Times New Roman" w:hAnsiTheme="majorHAnsi" w:cs="Times New Roman"/>
          <w:sz w:val="24"/>
          <w:szCs w:val="24"/>
          <w:lang w:val="en-US" w:eastAsia="en-AU"/>
        </w:rPr>
        <w:t xml:space="preserve"> Transport to Treatment service is administered by the Tamworth Cancer Council </w:t>
      </w:r>
      <w:r w:rsidR="001250C6">
        <w:rPr>
          <w:rFonts w:asciiTheme="majorHAnsi" w:eastAsia="Times New Roman" w:hAnsiTheme="majorHAnsi" w:cs="Times New Roman"/>
          <w:sz w:val="24"/>
          <w:szCs w:val="24"/>
          <w:lang w:val="en-US" w:eastAsia="en-AU"/>
        </w:rPr>
        <w:t>NSW o</w:t>
      </w:r>
      <w:r w:rsidRPr="00AC5D60">
        <w:rPr>
          <w:rFonts w:asciiTheme="majorHAnsi" w:eastAsia="Times New Roman" w:hAnsiTheme="majorHAnsi" w:cs="Times New Roman"/>
          <w:sz w:val="24"/>
          <w:szCs w:val="24"/>
          <w:lang w:val="en-US" w:eastAsia="en-AU"/>
        </w:rPr>
        <w:t xml:space="preserve">ffice and implemented by a dedicated group of local volunteers. </w:t>
      </w:r>
    </w:p>
    <w:p w14:paraId="141E6F23" w14:textId="7D781FA7" w:rsidR="001250C6" w:rsidRPr="001250C6" w:rsidRDefault="001250C6" w:rsidP="001250C6">
      <w:pPr>
        <w:spacing w:before="100" w:beforeAutospacing="1" w:after="100" w:afterAutospacing="1" w:line="240" w:lineRule="auto"/>
        <w:rPr>
          <w:rFonts w:asciiTheme="majorHAnsi" w:eastAsia="Times New Roman" w:hAnsiTheme="majorHAnsi" w:cs="Times New Roman"/>
          <w:sz w:val="24"/>
          <w:szCs w:val="24"/>
          <w:lang w:val="en-US" w:eastAsia="en-AU"/>
        </w:rPr>
      </w:pPr>
      <w:r w:rsidRPr="001250C6">
        <w:rPr>
          <w:rFonts w:asciiTheme="majorHAnsi" w:eastAsia="Times New Roman" w:hAnsiTheme="majorHAnsi" w:cs="Times New Roman"/>
          <w:sz w:val="24"/>
          <w:szCs w:val="24"/>
          <w:lang w:val="en-US" w:eastAsia="en-AU"/>
        </w:rPr>
        <w:t>The service has been</w:t>
      </w:r>
      <w:r w:rsidRPr="001250C6">
        <w:rPr>
          <w:rFonts w:asciiTheme="majorHAnsi" w:eastAsia="Times New Roman" w:hAnsiTheme="majorHAnsi" w:cs="Times New Roman"/>
          <w:sz w:val="24"/>
          <w:szCs w:val="24"/>
          <w:lang w:val="en-US" w:eastAsia="en-AU"/>
        </w:rPr>
        <w:t xml:space="preserve"> </w:t>
      </w:r>
      <w:r w:rsidRPr="001250C6">
        <w:rPr>
          <w:rFonts w:asciiTheme="majorHAnsi" w:eastAsia="Times New Roman" w:hAnsiTheme="majorHAnsi" w:cs="Times New Roman"/>
          <w:sz w:val="24"/>
          <w:szCs w:val="24"/>
          <w:lang w:val="en-US" w:eastAsia="en-AU"/>
        </w:rPr>
        <w:t>made possible thanks to the local community’s generous support of events like Stars of Armidale, and its continued operation will b</w:t>
      </w:r>
      <w:r w:rsidRPr="001250C6">
        <w:rPr>
          <w:rFonts w:asciiTheme="majorHAnsi" w:eastAsia="Times New Roman" w:hAnsiTheme="majorHAnsi" w:cs="Times New Roman"/>
          <w:sz w:val="24"/>
          <w:szCs w:val="24"/>
          <w:lang w:val="en-US" w:eastAsia="en-AU"/>
        </w:rPr>
        <w:t>e</w:t>
      </w:r>
      <w:r w:rsidRPr="001250C6">
        <w:rPr>
          <w:rFonts w:asciiTheme="majorHAnsi" w:eastAsia="Times New Roman" w:hAnsiTheme="majorHAnsi" w:cs="Times New Roman"/>
          <w:sz w:val="24"/>
          <w:szCs w:val="24"/>
          <w:lang w:val="en-US" w:eastAsia="en-AU"/>
        </w:rPr>
        <w:t xml:space="preserve"> supported by community events like Relay for Life and community partnership donations through Regional Australia Bank.</w:t>
      </w:r>
    </w:p>
    <w:p w14:paraId="440AE462" w14:textId="6E9A487C" w:rsidR="00833D1E" w:rsidRPr="00AC5D60" w:rsidRDefault="00833D1E" w:rsidP="00AC5D60">
      <w:pPr>
        <w:spacing w:after="120" w:line="240" w:lineRule="auto"/>
        <w:rPr>
          <w:rFonts w:asciiTheme="majorHAnsi" w:hAnsiTheme="majorHAnsi" w:cs="Arial"/>
          <w:b/>
          <w:sz w:val="24"/>
          <w:szCs w:val="24"/>
        </w:rPr>
      </w:pPr>
      <w:r w:rsidRPr="00AC5D60">
        <w:rPr>
          <w:rFonts w:asciiTheme="majorHAnsi" w:hAnsiTheme="majorHAnsi" w:cs="Arial"/>
          <w:b/>
          <w:sz w:val="24"/>
          <w:szCs w:val="24"/>
        </w:rPr>
        <w:t>Eligibility</w:t>
      </w:r>
    </w:p>
    <w:p w14:paraId="70E86348" w14:textId="3D2467DF" w:rsidR="00833D1E" w:rsidRDefault="00833D1E" w:rsidP="00AC5D60">
      <w:pPr>
        <w:spacing w:before="100" w:beforeAutospacing="1" w:after="100" w:afterAutospacing="1" w:line="240" w:lineRule="auto"/>
        <w:rPr>
          <w:rFonts w:asciiTheme="majorHAnsi" w:eastAsia="Times New Roman" w:hAnsiTheme="majorHAnsi" w:cs="Times New Roman"/>
          <w:sz w:val="24"/>
          <w:szCs w:val="24"/>
          <w:lang w:val="en-US" w:eastAsia="en-AU"/>
        </w:rPr>
      </w:pPr>
      <w:r w:rsidRPr="00AC5D60">
        <w:rPr>
          <w:rFonts w:asciiTheme="majorHAnsi" w:eastAsia="Times New Roman" w:hAnsiTheme="majorHAnsi" w:cs="Times New Roman"/>
          <w:sz w:val="24"/>
          <w:szCs w:val="24"/>
          <w:lang w:val="en-US" w:eastAsia="en-AU"/>
        </w:rPr>
        <w:t xml:space="preserve">To ensure the viability and transparency of this service we encourage patients to </w:t>
      </w:r>
      <w:r w:rsidR="006E48C0">
        <w:rPr>
          <w:rFonts w:asciiTheme="majorHAnsi" w:eastAsia="Times New Roman" w:hAnsiTheme="majorHAnsi" w:cs="Times New Roman"/>
          <w:sz w:val="24"/>
          <w:szCs w:val="24"/>
          <w:lang w:val="en-US" w:eastAsia="en-AU"/>
        </w:rPr>
        <w:t>consult your local health professional or</w:t>
      </w:r>
      <w:r w:rsidRPr="00AC5D60">
        <w:rPr>
          <w:rFonts w:asciiTheme="majorHAnsi" w:eastAsia="Times New Roman" w:hAnsiTheme="majorHAnsi" w:cs="Times New Roman"/>
          <w:sz w:val="24"/>
          <w:szCs w:val="24"/>
          <w:lang w:val="en-US" w:eastAsia="en-AU"/>
        </w:rPr>
        <w:t xml:space="preserve"> </w:t>
      </w:r>
      <w:r w:rsidR="006E48C0" w:rsidRPr="00AC5D60">
        <w:rPr>
          <w:rFonts w:asciiTheme="majorHAnsi" w:eastAsia="Times New Roman" w:hAnsiTheme="majorHAnsi" w:cs="Times New Roman"/>
          <w:sz w:val="24"/>
          <w:szCs w:val="24"/>
          <w:lang w:val="en-US" w:eastAsia="en-AU"/>
        </w:rPr>
        <w:t xml:space="preserve">voluntarily conduct a self-assessment to ensure </w:t>
      </w:r>
      <w:r w:rsidR="006E48C0">
        <w:rPr>
          <w:rFonts w:asciiTheme="majorHAnsi" w:eastAsia="Times New Roman" w:hAnsiTheme="majorHAnsi" w:cs="Times New Roman"/>
          <w:sz w:val="24"/>
          <w:szCs w:val="24"/>
          <w:lang w:val="en-US" w:eastAsia="en-AU"/>
        </w:rPr>
        <w:t>you qualify.</w:t>
      </w:r>
    </w:p>
    <w:p w14:paraId="38B1B3D3" w14:textId="1BDFC9B2" w:rsidR="006A23BA" w:rsidRPr="00AC5D60" w:rsidRDefault="006A23BA" w:rsidP="00AC5D60">
      <w:pPr>
        <w:spacing w:before="100" w:beforeAutospacing="1" w:after="100" w:afterAutospacing="1" w:line="240" w:lineRule="auto"/>
        <w:rPr>
          <w:rFonts w:asciiTheme="majorHAnsi" w:eastAsia="Times New Roman" w:hAnsiTheme="majorHAnsi" w:cs="Times New Roman"/>
          <w:sz w:val="24"/>
          <w:szCs w:val="24"/>
          <w:lang w:val="en-US" w:eastAsia="en-AU"/>
        </w:rPr>
      </w:pPr>
      <w:r>
        <w:rPr>
          <w:rFonts w:asciiTheme="majorHAnsi" w:eastAsia="Times New Roman" w:hAnsiTheme="majorHAnsi" w:cs="Times New Roman"/>
          <w:sz w:val="24"/>
          <w:szCs w:val="24"/>
          <w:lang w:val="en-US" w:eastAsia="en-AU"/>
        </w:rPr>
        <w:t>Patients must:</w:t>
      </w:r>
    </w:p>
    <w:p w14:paraId="1E35BFA3" w14:textId="73496716" w:rsidR="00833D1E" w:rsidRPr="00AC5D60" w:rsidRDefault="00833D1E" w:rsidP="00833D1E">
      <w:pPr>
        <w:pStyle w:val="NoSpacing"/>
        <w:numPr>
          <w:ilvl w:val="0"/>
          <w:numId w:val="3"/>
        </w:numPr>
        <w:rPr>
          <w:rFonts w:asciiTheme="majorHAnsi" w:hAnsiTheme="majorHAnsi" w:cs="Arial"/>
          <w:sz w:val="24"/>
          <w:szCs w:val="24"/>
        </w:rPr>
      </w:pPr>
      <w:r w:rsidRPr="00AC5D60">
        <w:rPr>
          <w:rFonts w:asciiTheme="majorHAnsi" w:hAnsiTheme="majorHAnsi" w:cs="Arial"/>
          <w:sz w:val="24"/>
          <w:szCs w:val="24"/>
        </w:rPr>
        <w:t>have an active diagnosis of cancer.</w:t>
      </w:r>
    </w:p>
    <w:p w14:paraId="0F059B12" w14:textId="67234B4B" w:rsidR="00833D1E" w:rsidRPr="00AC5D60" w:rsidRDefault="006A23BA" w:rsidP="00833D1E">
      <w:pPr>
        <w:pStyle w:val="NoSpacing"/>
        <w:numPr>
          <w:ilvl w:val="0"/>
          <w:numId w:val="3"/>
        </w:numPr>
        <w:rPr>
          <w:rFonts w:asciiTheme="majorHAnsi" w:hAnsiTheme="majorHAnsi" w:cs="Arial"/>
          <w:sz w:val="24"/>
          <w:szCs w:val="24"/>
        </w:rPr>
      </w:pPr>
      <w:r>
        <w:rPr>
          <w:rFonts w:asciiTheme="majorHAnsi" w:hAnsiTheme="majorHAnsi" w:cs="Arial"/>
          <w:sz w:val="24"/>
          <w:szCs w:val="24"/>
        </w:rPr>
        <w:t>u</w:t>
      </w:r>
      <w:r w:rsidR="00833D1E" w:rsidRPr="00AC5D60">
        <w:rPr>
          <w:rFonts w:asciiTheme="majorHAnsi" w:hAnsiTheme="majorHAnsi" w:cs="Arial"/>
          <w:sz w:val="24"/>
          <w:szCs w:val="24"/>
        </w:rPr>
        <w:t xml:space="preserve">tilise the service to access chemotherapy and radiotherapy treatment. </w:t>
      </w:r>
    </w:p>
    <w:p w14:paraId="651AC69F" w14:textId="09C73CB0" w:rsidR="00833D1E" w:rsidRPr="00AC5D60" w:rsidRDefault="006A23BA" w:rsidP="00833D1E">
      <w:pPr>
        <w:pStyle w:val="NoSpacing"/>
        <w:numPr>
          <w:ilvl w:val="0"/>
          <w:numId w:val="3"/>
        </w:numPr>
        <w:rPr>
          <w:rFonts w:asciiTheme="majorHAnsi" w:hAnsiTheme="majorHAnsi" w:cs="Arial"/>
          <w:sz w:val="24"/>
          <w:szCs w:val="24"/>
        </w:rPr>
      </w:pPr>
      <w:r>
        <w:rPr>
          <w:rFonts w:asciiTheme="majorHAnsi" w:hAnsiTheme="majorHAnsi" w:cs="Arial"/>
          <w:sz w:val="24"/>
          <w:szCs w:val="24"/>
        </w:rPr>
        <w:t>h</w:t>
      </w:r>
      <w:r w:rsidR="00833D1E" w:rsidRPr="00AC5D60">
        <w:rPr>
          <w:rFonts w:asciiTheme="majorHAnsi" w:hAnsiTheme="majorHAnsi" w:cs="Arial"/>
          <w:sz w:val="24"/>
          <w:szCs w:val="24"/>
        </w:rPr>
        <w:t xml:space="preserve">ave an appointment directly related to their treatment. </w:t>
      </w:r>
    </w:p>
    <w:p w14:paraId="4F42ADBC" w14:textId="4BFAACC7" w:rsidR="00833D1E" w:rsidRPr="00AC5D60" w:rsidRDefault="006A23BA" w:rsidP="00833D1E">
      <w:pPr>
        <w:pStyle w:val="NoSpacing"/>
        <w:numPr>
          <w:ilvl w:val="0"/>
          <w:numId w:val="3"/>
        </w:numPr>
        <w:rPr>
          <w:rFonts w:asciiTheme="majorHAnsi" w:hAnsiTheme="majorHAnsi" w:cs="Arial"/>
          <w:sz w:val="24"/>
          <w:szCs w:val="24"/>
        </w:rPr>
      </w:pPr>
      <w:r>
        <w:rPr>
          <w:rFonts w:asciiTheme="majorHAnsi" w:hAnsiTheme="majorHAnsi" w:cs="Arial"/>
          <w:sz w:val="24"/>
          <w:szCs w:val="24"/>
        </w:rPr>
        <w:t>n</w:t>
      </w:r>
      <w:r w:rsidR="00833D1E" w:rsidRPr="00AC5D60">
        <w:rPr>
          <w:rFonts w:asciiTheme="majorHAnsi" w:hAnsiTheme="majorHAnsi" w:cs="Arial"/>
          <w:sz w:val="24"/>
          <w:szCs w:val="24"/>
        </w:rPr>
        <w:t>ot have access to a vehicle or unable to drive at present:</w:t>
      </w:r>
    </w:p>
    <w:p w14:paraId="4C0FD552" w14:textId="5B7D16CF" w:rsidR="00833D1E" w:rsidRPr="00AC5D60" w:rsidRDefault="006A23BA" w:rsidP="00833D1E">
      <w:pPr>
        <w:pStyle w:val="ListParagraph"/>
        <w:numPr>
          <w:ilvl w:val="0"/>
          <w:numId w:val="3"/>
        </w:numPr>
        <w:spacing w:line="240" w:lineRule="auto"/>
        <w:rPr>
          <w:rFonts w:asciiTheme="majorHAnsi" w:hAnsiTheme="majorHAnsi" w:cs="Arial"/>
          <w:sz w:val="24"/>
          <w:szCs w:val="24"/>
        </w:rPr>
      </w:pPr>
      <w:r>
        <w:rPr>
          <w:rFonts w:asciiTheme="majorHAnsi" w:hAnsiTheme="majorHAnsi" w:cs="Arial"/>
          <w:sz w:val="24"/>
          <w:szCs w:val="24"/>
        </w:rPr>
        <w:t>n</w:t>
      </w:r>
      <w:r w:rsidR="00833D1E" w:rsidRPr="00AC5D60">
        <w:rPr>
          <w:rFonts w:asciiTheme="majorHAnsi" w:hAnsiTheme="majorHAnsi" w:cs="Arial"/>
          <w:sz w:val="24"/>
          <w:szCs w:val="24"/>
        </w:rPr>
        <w:t>ot have family or friends that can assist with transport; and</w:t>
      </w:r>
    </w:p>
    <w:p w14:paraId="16778455" w14:textId="1555FCC4" w:rsidR="00833D1E" w:rsidRPr="00AC5D60" w:rsidRDefault="006A23BA" w:rsidP="00833D1E">
      <w:pPr>
        <w:pStyle w:val="ListParagraph"/>
        <w:numPr>
          <w:ilvl w:val="0"/>
          <w:numId w:val="3"/>
        </w:numPr>
        <w:spacing w:line="240" w:lineRule="auto"/>
        <w:rPr>
          <w:rFonts w:asciiTheme="majorHAnsi" w:hAnsiTheme="majorHAnsi" w:cs="Arial"/>
          <w:sz w:val="24"/>
          <w:szCs w:val="24"/>
        </w:rPr>
      </w:pPr>
      <w:r>
        <w:rPr>
          <w:rFonts w:asciiTheme="majorHAnsi" w:hAnsiTheme="majorHAnsi" w:cs="Arial"/>
          <w:sz w:val="24"/>
          <w:szCs w:val="24"/>
        </w:rPr>
        <w:t>n</w:t>
      </w:r>
      <w:r w:rsidR="00833D1E" w:rsidRPr="00AC5D60">
        <w:rPr>
          <w:rFonts w:asciiTheme="majorHAnsi" w:hAnsiTheme="majorHAnsi" w:cs="Arial"/>
          <w:sz w:val="24"/>
          <w:szCs w:val="24"/>
        </w:rPr>
        <w:t xml:space="preserve">ot being able to access other Community Transport services. </w:t>
      </w:r>
    </w:p>
    <w:p w14:paraId="021C66AE" w14:textId="77777777" w:rsidR="00833D1E" w:rsidRPr="00AC5D60" w:rsidRDefault="00833D1E" w:rsidP="00833D1E">
      <w:pPr>
        <w:spacing w:after="120" w:line="240" w:lineRule="auto"/>
        <w:rPr>
          <w:rFonts w:asciiTheme="majorHAnsi" w:hAnsiTheme="majorHAnsi" w:cs="Arial"/>
          <w:b/>
          <w:sz w:val="24"/>
          <w:szCs w:val="24"/>
        </w:rPr>
      </w:pPr>
      <w:r w:rsidRPr="00AC5D60">
        <w:rPr>
          <w:rFonts w:asciiTheme="majorHAnsi" w:hAnsiTheme="majorHAnsi" w:cs="Arial"/>
          <w:b/>
          <w:sz w:val="24"/>
          <w:szCs w:val="24"/>
        </w:rPr>
        <w:t>Mobility Assistance</w:t>
      </w:r>
    </w:p>
    <w:p w14:paraId="169BE4B9" w14:textId="77777777" w:rsidR="00833D1E" w:rsidRPr="00AC5D60" w:rsidRDefault="00833D1E" w:rsidP="00833D1E">
      <w:pPr>
        <w:spacing w:after="0" w:line="240" w:lineRule="auto"/>
        <w:rPr>
          <w:rFonts w:asciiTheme="majorHAnsi" w:hAnsiTheme="majorHAnsi" w:cs="Arial"/>
          <w:sz w:val="24"/>
          <w:szCs w:val="24"/>
        </w:rPr>
      </w:pPr>
      <w:r w:rsidRPr="00AC5D60">
        <w:rPr>
          <w:rFonts w:asciiTheme="majorHAnsi" w:hAnsiTheme="majorHAnsi" w:cs="Arial"/>
          <w:sz w:val="24"/>
          <w:szCs w:val="24"/>
        </w:rPr>
        <w:t>To be able to use this service the following conditions apply, clients must:</w:t>
      </w:r>
    </w:p>
    <w:p w14:paraId="75A259EF" w14:textId="77777777" w:rsidR="00833D1E" w:rsidRPr="00AC5D60" w:rsidRDefault="00833D1E" w:rsidP="00833D1E">
      <w:pPr>
        <w:pStyle w:val="ListParagraph"/>
        <w:numPr>
          <w:ilvl w:val="0"/>
          <w:numId w:val="2"/>
        </w:numPr>
        <w:spacing w:after="0" w:line="240" w:lineRule="auto"/>
        <w:rPr>
          <w:rFonts w:asciiTheme="majorHAnsi" w:hAnsiTheme="majorHAnsi" w:cs="Arial"/>
          <w:sz w:val="24"/>
          <w:szCs w:val="24"/>
        </w:rPr>
      </w:pPr>
      <w:r w:rsidRPr="00AC5D60">
        <w:rPr>
          <w:rFonts w:asciiTheme="majorHAnsi" w:hAnsiTheme="majorHAnsi" w:cs="Arial"/>
          <w:sz w:val="24"/>
          <w:szCs w:val="24"/>
        </w:rPr>
        <w:t>be able to walk unassisted for at least 20 metres</w:t>
      </w:r>
    </w:p>
    <w:p w14:paraId="706116AA" w14:textId="77777777" w:rsidR="00833D1E" w:rsidRPr="00AC5D60" w:rsidRDefault="00833D1E" w:rsidP="00833D1E">
      <w:pPr>
        <w:pStyle w:val="ListParagraph"/>
        <w:numPr>
          <w:ilvl w:val="0"/>
          <w:numId w:val="2"/>
        </w:numPr>
        <w:spacing w:after="0" w:line="240" w:lineRule="auto"/>
        <w:rPr>
          <w:rFonts w:asciiTheme="majorHAnsi" w:hAnsiTheme="majorHAnsi" w:cs="Arial"/>
          <w:sz w:val="24"/>
          <w:szCs w:val="24"/>
        </w:rPr>
      </w:pPr>
      <w:r w:rsidRPr="00AC5D60">
        <w:rPr>
          <w:rFonts w:asciiTheme="majorHAnsi" w:hAnsiTheme="majorHAnsi" w:cs="Arial"/>
          <w:sz w:val="24"/>
          <w:szCs w:val="24"/>
        </w:rPr>
        <w:t>be in complete control of their own bodily functions (i.e. be able to toilet themselves unassisted)</w:t>
      </w:r>
    </w:p>
    <w:p w14:paraId="57AF66E0" w14:textId="77777777" w:rsidR="00833D1E" w:rsidRPr="00AC5D60" w:rsidRDefault="00833D1E" w:rsidP="00833D1E">
      <w:pPr>
        <w:pStyle w:val="ListParagraph"/>
        <w:numPr>
          <w:ilvl w:val="0"/>
          <w:numId w:val="2"/>
        </w:numPr>
        <w:spacing w:after="0" w:line="240" w:lineRule="auto"/>
        <w:rPr>
          <w:rFonts w:asciiTheme="majorHAnsi" w:hAnsiTheme="majorHAnsi" w:cs="Arial"/>
          <w:sz w:val="24"/>
          <w:szCs w:val="24"/>
        </w:rPr>
      </w:pPr>
      <w:r w:rsidRPr="00AC5D60">
        <w:rPr>
          <w:rFonts w:asciiTheme="majorHAnsi" w:hAnsiTheme="majorHAnsi" w:cs="Arial"/>
          <w:sz w:val="24"/>
          <w:szCs w:val="24"/>
        </w:rPr>
        <w:t>Not have an oxygen tank they are required to use.</w:t>
      </w:r>
    </w:p>
    <w:p w14:paraId="7F0A8799" w14:textId="77777777" w:rsidR="006E48C0" w:rsidRPr="006E48C0" w:rsidRDefault="008B66F1" w:rsidP="006E48C0">
      <w:pPr>
        <w:pStyle w:val="ListParagraph"/>
        <w:numPr>
          <w:ilvl w:val="0"/>
          <w:numId w:val="2"/>
        </w:numPr>
        <w:spacing w:after="0" w:line="240" w:lineRule="auto"/>
        <w:rPr>
          <w:rFonts w:asciiTheme="majorHAnsi" w:hAnsiTheme="majorHAnsi" w:cs="Arial"/>
          <w:sz w:val="24"/>
          <w:szCs w:val="24"/>
        </w:rPr>
      </w:pPr>
      <w:r w:rsidRPr="00AC5D60">
        <w:rPr>
          <w:rFonts w:asciiTheme="majorHAnsi" w:hAnsiTheme="majorHAnsi" w:cs="Arial"/>
          <w:sz w:val="24"/>
          <w:szCs w:val="24"/>
        </w:rPr>
        <w:t>All passengers that use the service must be able to wear a seatbelt correctly</w:t>
      </w:r>
    </w:p>
    <w:p w14:paraId="5200EBD2" w14:textId="77777777" w:rsidR="00833D1E" w:rsidRPr="00AC5D60" w:rsidRDefault="00833D1E" w:rsidP="00833D1E">
      <w:pPr>
        <w:spacing w:after="0" w:line="240" w:lineRule="auto"/>
        <w:rPr>
          <w:rFonts w:asciiTheme="majorHAnsi" w:hAnsiTheme="majorHAnsi" w:cs="Arial"/>
          <w:sz w:val="24"/>
          <w:szCs w:val="24"/>
        </w:rPr>
      </w:pPr>
    </w:p>
    <w:p w14:paraId="0863BF38" w14:textId="77777777" w:rsidR="004C3316" w:rsidRDefault="004C3316" w:rsidP="004C3316">
      <w:pPr>
        <w:spacing w:after="120" w:line="240" w:lineRule="auto"/>
        <w:jc w:val="both"/>
        <w:rPr>
          <w:rFonts w:asciiTheme="majorHAnsi" w:hAnsiTheme="majorHAnsi" w:cs="Arial"/>
          <w:b/>
          <w:sz w:val="24"/>
          <w:szCs w:val="24"/>
        </w:rPr>
      </w:pPr>
    </w:p>
    <w:p w14:paraId="75AB7858" w14:textId="77777777" w:rsidR="004C3316" w:rsidRDefault="004C3316" w:rsidP="004C3316">
      <w:pPr>
        <w:spacing w:after="120" w:line="240" w:lineRule="auto"/>
        <w:jc w:val="both"/>
        <w:rPr>
          <w:rFonts w:asciiTheme="majorHAnsi" w:hAnsiTheme="majorHAnsi" w:cs="Arial"/>
          <w:b/>
          <w:sz w:val="24"/>
          <w:szCs w:val="24"/>
        </w:rPr>
      </w:pPr>
    </w:p>
    <w:p w14:paraId="4E34C03A" w14:textId="2055C982" w:rsidR="00CA0C47" w:rsidRPr="00AC5D60" w:rsidRDefault="00CA0C47" w:rsidP="004C3316">
      <w:pPr>
        <w:spacing w:after="120" w:line="240" w:lineRule="auto"/>
        <w:jc w:val="both"/>
        <w:rPr>
          <w:rFonts w:asciiTheme="majorHAnsi" w:hAnsiTheme="majorHAnsi" w:cs="Arial"/>
          <w:b/>
          <w:sz w:val="24"/>
          <w:szCs w:val="24"/>
        </w:rPr>
      </w:pPr>
      <w:r w:rsidRPr="00AC5D60">
        <w:rPr>
          <w:rFonts w:asciiTheme="majorHAnsi" w:hAnsiTheme="majorHAnsi" w:cs="Arial"/>
          <w:b/>
          <w:sz w:val="24"/>
          <w:szCs w:val="24"/>
        </w:rPr>
        <w:t xml:space="preserve">Transport </w:t>
      </w:r>
      <w:r w:rsidR="006A23BA">
        <w:rPr>
          <w:rFonts w:asciiTheme="majorHAnsi" w:hAnsiTheme="majorHAnsi" w:cs="Arial"/>
          <w:b/>
          <w:sz w:val="24"/>
          <w:szCs w:val="24"/>
        </w:rPr>
        <w:t>s</w:t>
      </w:r>
      <w:r w:rsidRPr="00AC5D60">
        <w:rPr>
          <w:rFonts w:asciiTheme="majorHAnsi" w:hAnsiTheme="majorHAnsi" w:cs="Arial"/>
          <w:b/>
          <w:sz w:val="24"/>
          <w:szCs w:val="24"/>
        </w:rPr>
        <w:t xml:space="preserve">chedule </w:t>
      </w:r>
      <w:r w:rsidR="006A23BA">
        <w:rPr>
          <w:rFonts w:asciiTheme="majorHAnsi" w:hAnsiTheme="majorHAnsi" w:cs="Arial"/>
          <w:b/>
          <w:sz w:val="24"/>
          <w:szCs w:val="24"/>
        </w:rPr>
        <w:t>and e</w:t>
      </w:r>
      <w:r w:rsidRPr="00AC5D60">
        <w:rPr>
          <w:rFonts w:asciiTheme="majorHAnsi" w:hAnsiTheme="majorHAnsi" w:cs="Arial"/>
          <w:b/>
          <w:sz w:val="24"/>
          <w:szCs w:val="24"/>
        </w:rPr>
        <w:t xml:space="preserve">nquires </w:t>
      </w:r>
    </w:p>
    <w:p w14:paraId="58BF5F70" w14:textId="517CBCD4" w:rsidR="008B66F1" w:rsidRPr="00AC5D60" w:rsidRDefault="008B66F1" w:rsidP="008B66F1">
      <w:pPr>
        <w:pStyle w:val="NoSpacing"/>
        <w:rPr>
          <w:rFonts w:asciiTheme="majorHAnsi" w:hAnsiTheme="majorHAnsi" w:cs="Arial"/>
          <w:sz w:val="24"/>
          <w:szCs w:val="24"/>
          <w:lang w:val="en-US"/>
        </w:rPr>
      </w:pPr>
      <w:r w:rsidRPr="00AC5D60">
        <w:rPr>
          <w:rFonts w:asciiTheme="majorHAnsi" w:hAnsiTheme="majorHAnsi" w:cs="Arial"/>
          <w:sz w:val="24"/>
          <w:szCs w:val="24"/>
          <w:lang w:val="en-US"/>
        </w:rPr>
        <w:t>Cancer Council</w:t>
      </w:r>
      <w:r w:rsidR="006A23BA">
        <w:rPr>
          <w:rFonts w:asciiTheme="majorHAnsi" w:hAnsiTheme="majorHAnsi" w:cs="Arial"/>
          <w:sz w:val="24"/>
          <w:szCs w:val="24"/>
          <w:lang w:val="en-US"/>
        </w:rPr>
        <w:t>’s</w:t>
      </w:r>
      <w:r w:rsidRPr="00AC5D60">
        <w:rPr>
          <w:rFonts w:asciiTheme="majorHAnsi" w:hAnsiTheme="majorHAnsi" w:cs="Arial"/>
          <w:sz w:val="24"/>
          <w:szCs w:val="24"/>
          <w:lang w:val="en-US"/>
        </w:rPr>
        <w:t xml:space="preserve"> Transport to Treatment service predominately operates 8am to 6pm and we ask that patients notify the treatment centre that they will be using this transport service to ensure their treatments/appointments are scheduled at a suitable times to allow our volunteer drivers to transport the patients within our standard hours of operation. This also helps minimise risks to volunteer drivers associated with early morning or late afternoon travel on country roads while transporting patients.</w:t>
      </w:r>
    </w:p>
    <w:p w14:paraId="40BD3AE2" w14:textId="77777777" w:rsidR="008B66F1" w:rsidRPr="00AC5D60" w:rsidRDefault="008B66F1" w:rsidP="008B66F1">
      <w:pPr>
        <w:pStyle w:val="NoSpacing"/>
        <w:rPr>
          <w:rFonts w:asciiTheme="majorHAnsi" w:hAnsiTheme="majorHAnsi" w:cs="Arial"/>
          <w:sz w:val="24"/>
          <w:szCs w:val="24"/>
          <w:lang w:val="en-US"/>
        </w:rPr>
      </w:pPr>
    </w:p>
    <w:p w14:paraId="3688B8DC" w14:textId="77777777" w:rsidR="008B66F1" w:rsidRPr="00AC5D60" w:rsidRDefault="008B66F1" w:rsidP="008B66F1">
      <w:pPr>
        <w:pStyle w:val="NoSpacing"/>
        <w:rPr>
          <w:rFonts w:asciiTheme="majorHAnsi" w:hAnsiTheme="majorHAnsi" w:cs="Arial"/>
          <w:sz w:val="24"/>
          <w:szCs w:val="24"/>
        </w:rPr>
      </w:pPr>
      <w:r w:rsidRPr="00AC5D60">
        <w:rPr>
          <w:rFonts w:asciiTheme="majorHAnsi" w:hAnsiTheme="majorHAnsi" w:cs="Arial"/>
          <w:sz w:val="24"/>
          <w:szCs w:val="24"/>
        </w:rPr>
        <w:t xml:space="preserve">To enable the rostering of volunteer drivers for this service all bookings need to be made by 12 noon the Wednesday </w:t>
      </w:r>
      <w:r w:rsidR="008F2748">
        <w:rPr>
          <w:rFonts w:asciiTheme="majorHAnsi" w:hAnsiTheme="majorHAnsi" w:cs="Arial"/>
          <w:sz w:val="24"/>
          <w:szCs w:val="24"/>
        </w:rPr>
        <w:t xml:space="preserve">the week </w:t>
      </w:r>
      <w:r w:rsidRPr="00AC5D60">
        <w:rPr>
          <w:rFonts w:asciiTheme="majorHAnsi" w:hAnsiTheme="majorHAnsi" w:cs="Arial"/>
          <w:sz w:val="24"/>
          <w:szCs w:val="24"/>
        </w:rPr>
        <w:t xml:space="preserve">prior to </w:t>
      </w:r>
      <w:r w:rsidR="008F2748">
        <w:rPr>
          <w:rFonts w:asciiTheme="majorHAnsi" w:hAnsiTheme="majorHAnsi" w:cs="Arial"/>
          <w:sz w:val="24"/>
          <w:szCs w:val="24"/>
        </w:rPr>
        <w:t xml:space="preserve">when </w:t>
      </w:r>
      <w:r w:rsidRPr="00AC5D60">
        <w:rPr>
          <w:rFonts w:asciiTheme="majorHAnsi" w:hAnsiTheme="majorHAnsi" w:cs="Arial"/>
          <w:sz w:val="24"/>
          <w:szCs w:val="24"/>
        </w:rPr>
        <w:t>the transport is required. Your pick up date and times will be confirmed prior to your transport.</w:t>
      </w:r>
    </w:p>
    <w:p w14:paraId="362891B6" w14:textId="77777777" w:rsidR="008B66F1" w:rsidRPr="00AC5D60" w:rsidRDefault="008B66F1" w:rsidP="008B66F1">
      <w:pPr>
        <w:pStyle w:val="NoSpacing"/>
        <w:rPr>
          <w:rFonts w:asciiTheme="majorHAnsi" w:hAnsiTheme="majorHAnsi" w:cs="Arial"/>
          <w:sz w:val="24"/>
          <w:szCs w:val="24"/>
          <w:lang w:val="en-US"/>
        </w:rPr>
      </w:pPr>
    </w:p>
    <w:p w14:paraId="4D6AB906" w14:textId="33C08C9F" w:rsidR="008B66F1" w:rsidRPr="00AC5D60" w:rsidRDefault="008B66F1" w:rsidP="008B66F1">
      <w:pPr>
        <w:pStyle w:val="NoSpacing"/>
        <w:rPr>
          <w:rFonts w:asciiTheme="majorHAnsi" w:hAnsiTheme="majorHAnsi" w:cs="Arial"/>
          <w:sz w:val="24"/>
          <w:szCs w:val="24"/>
        </w:rPr>
      </w:pPr>
      <w:r w:rsidRPr="00AC5D60">
        <w:rPr>
          <w:rFonts w:asciiTheme="majorHAnsi" w:hAnsiTheme="majorHAnsi" w:cs="Arial"/>
          <w:sz w:val="24"/>
          <w:szCs w:val="24"/>
        </w:rPr>
        <w:t>Questions relating to Transport to Treatment can be directed to</w:t>
      </w:r>
    </w:p>
    <w:p w14:paraId="12490714" w14:textId="77777777" w:rsidR="008B66F1" w:rsidRPr="008B66F1" w:rsidRDefault="008B66F1" w:rsidP="008B66F1">
      <w:pPr>
        <w:pStyle w:val="NoSpacing"/>
        <w:rPr>
          <w:rFonts w:asciiTheme="majorHAnsi" w:hAnsiTheme="majorHAnsi" w:cs="Arial"/>
          <w:color w:val="17365D" w:themeColor="text2" w:themeShade="BF"/>
          <w:sz w:val="24"/>
          <w:szCs w:val="24"/>
        </w:rPr>
      </w:pPr>
    </w:p>
    <w:p w14:paraId="16A15353" w14:textId="77777777" w:rsidR="008B66F1" w:rsidRPr="00E940B1" w:rsidRDefault="008B66F1" w:rsidP="008B66F1">
      <w:pPr>
        <w:pStyle w:val="NoSpacing"/>
        <w:jc w:val="center"/>
        <w:rPr>
          <w:rFonts w:ascii="Arial Rounded MT Bold" w:hAnsi="Arial Rounded MT Bold" w:cs="Arial"/>
          <w:color w:val="17365D" w:themeColor="text2" w:themeShade="BF"/>
        </w:rPr>
      </w:pPr>
      <w:r w:rsidRPr="00E940B1">
        <w:rPr>
          <w:rFonts w:ascii="Arial Rounded MT Bold" w:hAnsi="Arial Rounded MT Bold" w:cs="Arial"/>
          <w:color w:val="17365D" w:themeColor="text2" w:themeShade="BF"/>
        </w:rPr>
        <w:t>Mr Paul Hobson ~ Cancer Council NSW</w:t>
      </w:r>
    </w:p>
    <w:p w14:paraId="46064E73" w14:textId="77777777" w:rsidR="008B66F1" w:rsidRPr="00E940B1" w:rsidRDefault="008B66F1" w:rsidP="008B66F1">
      <w:pPr>
        <w:pStyle w:val="NoSpacing"/>
        <w:jc w:val="center"/>
        <w:rPr>
          <w:rFonts w:ascii="Arial Rounded MT Bold" w:hAnsi="Arial Rounded MT Bold" w:cs="Arial"/>
          <w:color w:val="17365D" w:themeColor="text2" w:themeShade="BF"/>
        </w:rPr>
      </w:pPr>
      <w:r w:rsidRPr="00E940B1">
        <w:rPr>
          <w:rFonts w:ascii="Arial Rounded MT Bold" w:hAnsi="Arial Rounded MT Bold" w:cs="Arial"/>
          <w:color w:val="17365D" w:themeColor="text2" w:themeShade="BF"/>
        </w:rPr>
        <w:t>Community Programs Coordinator - New England Ph: 6763 0900 or</w:t>
      </w:r>
    </w:p>
    <w:p w14:paraId="7AFC6D90" w14:textId="77777777" w:rsidR="00CA0C47" w:rsidRPr="00833D1E" w:rsidRDefault="008B66F1" w:rsidP="008B66F1">
      <w:pPr>
        <w:pStyle w:val="NoSpacing"/>
        <w:jc w:val="center"/>
        <w:rPr>
          <w:rFonts w:asciiTheme="majorHAnsi" w:hAnsiTheme="majorHAnsi" w:cs="Arial"/>
          <w:color w:val="17365D" w:themeColor="text2" w:themeShade="BF"/>
          <w:sz w:val="24"/>
          <w:szCs w:val="24"/>
        </w:rPr>
      </w:pPr>
      <w:r w:rsidRPr="00E940B1">
        <w:rPr>
          <w:rFonts w:ascii="Arial Rounded MT Bold" w:hAnsi="Arial Rounded MT Bold" w:cs="Arial"/>
          <w:color w:val="17365D" w:themeColor="text2" w:themeShade="BF"/>
        </w:rPr>
        <w:t xml:space="preserve">Email: </w:t>
      </w:r>
      <w:hyperlink r:id="rId7" w:history="1">
        <w:r w:rsidRPr="00E940B1">
          <w:rPr>
            <w:rStyle w:val="Hyperlink"/>
            <w:rFonts w:ascii="Arial Rounded MT Bold" w:hAnsi="Arial Rounded MT Bold" w:cs="Arial"/>
          </w:rPr>
          <w:t>paulh@nswcc.org.au</w:t>
        </w:r>
      </w:hyperlink>
    </w:p>
    <w:p w14:paraId="41041AB5" w14:textId="77777777" w:rsidR="00CA0C47" w:rsidRDefault="00CA0C47" w:rsidP="00833D1E">
      <w:pPr>
        <w:spacing w:after="0" w:line="240" w:lineRule="auto"/>
        <w:rPr>
          <w:rFonts w:asciiTheme="majorHAnsi" w:hAnsiTheme="majorHAnsi" w:cs="Arial"/>
          <w:b/>
          <w:color w:val="17365D" w:themeColor="text2" w:themeShade="BF"/>
          <w:sz w:val="24"/>
          <w:szCs w:val="24"/>
        </w:rPr>
      </w:pPr>
      <w:r w:rsidRPr="00833D1E">
        <w:rPr>
          <w:rFonts w:asciiTheme="majorHAnsi" w:eastAsia="Times New Roman" w:hAnsiTheme="majorHAnsi" w:cs="Times New Roman"/>
          <w:sz w:val="24"/>
          <w:szCs w:val="24"/>
          <w:lang w:val="en-US" w:eastAsia="en-AU"/>
        </w:rPr>
        <w:br/>
      </w:r>
    </w:p>
    <w:bookmarkEnd w:id="0"/>
    <w:p w14:paraId="55817316" w14:textId="77777777" w:rsidR="00CA0C47" w:rsidRDefault="00CA0C47" w:rsidP="00833D1E">
      <w:pPr>
        <w:spacing w:after="0" w:line="240" w:lineRule="auto"/>
        <w:rPr>
          <w:rFonts w:asciiTheme="majorHAnsi" w:hAnsiTheme="majorHAnsi" w:cs="Arial"/>
          <w:b/>
          <w:color w:val="17365D" w:themeColor="text2" w:themeShade="BF"/>
          <w:sz w:val="24"/>
          <w:szCs w:val="24"/>
        </w:rPr>
      </w:pPr>
    </w:p>
    <w:sectPr w:rsidR="00CA0C47" w:rsidSect="006E48C0">
      <w:head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1989" w14:textId="77777777" w:rsidR="00A849E4" w:rsidRDefault="00A849E4" w:rsidP="00A849E4">
      <w:pPr>
        <w:spacing w:after="0" w:line="240" w:lineRule="auto"/>
      </w:pPr>
      <w:r>
        <w:separator/>
      </w:r>
    </w:p>
  </w:endnote>
  <w:endnote w:type="continuationSeparator" w:id="0">
    <w:p w14:paraId="3B5972CD" w14:textId="77777777" w:rsidR="00A849E4" w:rsidRDefault="00A849E4" w:rsidP="00A8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A9C48" w14:textId="77777777" w:rsidR="00A849E4" w:rsidRDefault="00A849E4" w:rsidP="00A849E4">
      <w:pPr>
        <w:spacing w:after="0" w:line="240" w:lineRule="auto"/>
      </w:pPr>
      <w:r>
        <w:separator/>
      </w:r>
    </w:p>
  </w:footnote>
  <w:footnote w:type="continuationSeparator" w:id="0">
    <w:p w14:paraId="171B6EB2" w14:textId="77777777" w:rsidR="00A849E4" w:rsidRDefault="00A849E4" w:rsidP="00A8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78CC" w14:textId="77777777" w:rsidR="00A849E4" w:rsidRDefault="00171825">
    <w:pPr>
      <w:pStyle w:val="Header"/>
    </w:pPr>
    <w:r>
      <w:rPr>
        <w:noProof/>
      </w:rPr>
      <w:drawing>
        <wp:anchor distT="0" distB="0" distL="114300" distR="114300" simplePos="0" relativeHeight="251658240" behindDoc="0" locked="0" layoutInCell="1" allowOverlap="1" wp14:anchorId="37FE8470" wp14:editId="3A2B86DE">
          <wp:simplePos x="0" y="0"/>
          <wp:positionH relativeFrom="column">
            <wp:posOffset>-251460</wp:posOffset>
          </wp:positionH>
          <wp:positionV relativeFrom="paragraph">
            <wp:posOffset>-327660</wp:posOffset>
          </wp:positionV>
          <wp:extent cx="1642745" cy="861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8610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EF0"/>
    <w:multiLevelType w:val="hybridMultilevel"/>
    <w:tmpl w:val="0F2A3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85B2A"/>
    <w:multiLevelType w:val="hybridMultilevel"/>
    <w:tmpl w:val="3A6241F8"/>
    <w:lvl w:ilvl="0" w:tplc="0C090001">
      <w:start w:val="1"/>
      <w:numFmt w:val="bullet"/>
      <w:lvlText w:val=""/>
      <w:lvlJc w:val="left"/>
      <w:pPr>
        <w:ind w:left="720" w:hanging="360"/>
      </w:pPr>
      <w:rPr>
        <w:rFonts w:ascii="Symbol" w:hAnsi="Symbol" w:hint="default"/>
        <w:color w:val="17365D" w:themeColor="tex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E13EB"/>
    <w:multiLevelType w:val="multilevel"/>
    <w:tmpl w:val="8B26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1E"/>
    <w:rsid w:val="001250C6"/>
    <w:rsid w:val="00171825"/>
    <w:rsid w:val="00282387"/>
    <w:rsid w:val="002B3260"/>
    <w:rsid w:val="002C1834"/>
    <w:rsid w:val="00435D2D"/>
    <w:rsid w:val="004C3316"/>
    <w:rsid w:val="006237C7"/>
    <w:rsid w:val="006A23BA"/>
    <w:rsid w:val="006E48C0"/>
    <w:rsid w:val="007321D2"/>
    <w:rsid w:val="007A2922"/>
    <w:rsid w:val="00833D1E"/>
    <w:rsid w:val="008B66F1"/>
    <w:rsid w:val="008F2748"/>
    <w:rsid w:val="00A849E4"/>
    <w:rsid w:val="00AC5D60"/>
    <w:rsid w:val="00C7176F"/>
    <w:rsid w:val="00CA0C47"/>
    <w:rsid w:val="00CF31AE"/>
    <w:rsid w:val="00D0050A"/>
    <w:rsid w:val="00D96981"/>
    <w:rsid w:val="00F7269B"/>
    <w:rsid w:val="00F76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6BF4B9"/>
  <w15:docId w15:val="{75DF6701-6754-4608-8DFB-96123613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33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D1E"/>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833D1E"/>
    <w:rPr>
      <w:color w:val="0000FF"/>
      <w:u w:val="single"/>
    </w:rPr>
  </w:style>
  <w:style w:type="paragraph" w:styleId="NormalWeb">
    <w:name w:val="Normal (Web)"/>
    <w:basedOn w:val="Normal"/>
    <w:uiPriority w:val="99"/>
    <w:semiHidden/>
    <w:unhideWhenUsed/>
    <w:rsid w:val="00833D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33D1E"/>
    <w:pPr>
      <w:spacing w:after="0" w:line="240" w:lineRule="auto"/>
    </w:pPr>
    <w:rPr>
      <w:rFonts w:eastAsiaTheme="minorEastAsia"/>
      <w:lang w:eastAsia="en-AU"/>
    </w:rPr>
  </w:style>
  <w:style w:type="paragraph" w:styleId="ListParagraph">
    <w:name w:val="List Paragraph"/>
    <w:basedOn w:val="Normal"/>
    <w:uiPriority w:val="34"/>
    <w:qFormat/>
    <w:rsid w:val="00833D1E"/>
    <w:pPr>
      <w:ind w:left="720"/>
      <w:contextualSpacing/>
    </w:pPr>
    <w:rPr>
      <w:rFonts w:eastAsiaTheme="minorEastAsia"/>
      <w:lang w:eastAsia="en-AU"/>
    </w:rPr>
  </w:style>
  <w:style w:type="paragraph" w:styleId="BalloonText">
    <w:name w:val="Balloon Text"/>
    <w:basedOn w:val="Normal"/>
    <w:link w:val="BalloonTextChar"/>
    <w:uiPriority w:val="99"/>
    <w:semiHidden/>
    <w:unhideWhenUsed/>
    <w:rsid w:val="00CF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AE"/>
    <w:rPr>
      <w:rFonts w:ascii="Segoe UI" w:hAnsi="Segoe UI" w:cs="Segoe UI"/>
      <w:sz w:val="18"/>
      <w:szCs w:val="18"/>
    </w:rPr>
  </w:style>
  <w:style w:type="paragraph" w:styleId="Header">
    <w:name w:val="header"/>
    <w:basedOn w:val="Normal"/>
    <w:link w:val="HeaderChar"/>
    <w:uiPriority w:val="99"/>
    <w:unhideWhenUsed/>
    <w:rsid w:val="008B66F1"/>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8B66F1"/>
    <w:rPr>
      <w:rFonts w:eastAsiaTheme="minorEastAsia"/>
      <w:lang w:eastAsia="en-AU"/>
    </w:rPr>
  </w:style>
  <w:style w:type="paragraph" w:styleId="Footer">
    <w:name w:val="footer"/>
    <w:basedOn w:val="Normal"/>
    <w:link w:val="FooterChar"/>
    <w:uiPriority w:val="99"/>
    <w:unhideWhenUsed/>
    <w:rsid w:val="00A84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87957">
      <w:bodyDiv w:val="1"/>
      <w:marLeft w:val="0"/>
      <w:marRight w:val="0"/>
      <w:marTop w:val="0"/>
      <w:marBottom w:val="0"/>
      <w:divBdr>
        <w:top w:val="none" w:sz="0" w:space="0" w:color="auto"/>
        <w:left w:val="none" w:sz="0" w:space="0" w:color="auto"/>
        <w:bottom w:val="none" w:sz="0" w:space="0" w:color="auto"/>
        <w:right w:val="none" w:sz="0" w:space="0" w:color="auto"/>
      </w:divBdr>
      <w:divsChild>
        <w:div w:id="430246585">
          <w:marLeft w:val="0"/>
          <w:marRight w:val="0"/>
          <w:marTop w:val="0"/>
          <w:marBottom w:val="0"/>
          <w:divBdr>
            <w:top w:val="none" w:sz="0" w:space="0" w:color="auto"/>
            <w:left w:val="none" w:sz="0" w:space="0" w:color="auto"/>
            <w:bottom w:val="none" w:sz="0" w:space="0" w:color="auto"/>
            <w:right w:val="none" w:sz="0" w:space="0" w:color="auto"/>
          </w:divBdr>
          <w:divsChild>
            <w:div w:id="474765072">
              <w:marLeft w:val="0"/>
              <w:marRight w:val="0"/>
              <w:marTop w:val="0"/>
              <w:marBottom w:val="0"/>
              <w:divBdr>
                <w:top w:val="none" w:sz="0" w:space="0" w:color="auto"/>
                <w:left w:val="none" w:sz="0" w:space="0" w:color="auto"/>
                <w:bottom w:val="none" w:sz="0" w:space="0" w:color="auto"/>
                <w:right w:val="none" w:sz="0" w:space="0" w:color="auto"/>
              </w:divBdr>
              <w:divsChild>
                <w:div w:id="174655980">
                  <w:marLeft w:val="0"/>
                  <w:marRight w:val="0"/>
                  <w:marTop w:val="0"/>
                  <w:marBottom w:val="0"/>
                  <w:divBdr>
                    <w:top w:val="none" w:sz="0" w:space="0" w:color="auto"/>
                    <w:left w:val="none" w:sz="0" w:space="0" w:color="auto"/>
                    <w:bottom w:val="none" w:sz="0" w:space="0" w:color="auto"/>
                    <w:right w:val="none" w:sz="0" w:space="0" w:color="auto"/>
                  </w:divBdr>
                </w:div>
              </w:divsChild>
            </w:div>
            <w:div w:id="1147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h@nswc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Shaen Fraser</dc:creator>
  <cp:lastModifiedBy>Paul Hobson</cp:lastModifiedBy>
  <cp:revision>11</cp:revision>
  <cp:lastPrinted>2018-08-22T02:39:00Z</cp:lastPrinted>
  <dcterms:created xsi:type="dcterms:W3CDTF">2018-07-18T04:46:00Z</dcterms:created>
  <dcterms:modified xsi:type="dcterms:W3CDTF">2020-01-09T04:30:00Z</dcterms:modified>
</cp:coreProperties>
</file>